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9C2" w:rsidRPr="00EE144E" w:rsidRDefault="00CD49C2" w:rsidP="00A65EA9">
      <w:pPr>
        <w:ind w:left="-284"/>
        <w:jc w:val="center"/>
        <w:rPr>
          <w:lang w:val="en-US"/>
        </w:rPr>
      </w:pPr>
      <w:r w:rsidRPr="00EE144E">
        <w:rPr>
          <w:sz w:val="28"/>
          <w:szCs w:val="28"/>
          <w:lang w:val="en-US"/>
        </w:rPr>
        <w:t>MINISTRY OF SCIENCE AND HIGHER EDUCATION</w:t>
      </w:r>
    </w:p>
    <w:p w:rsidR="00CD49C2" w:rsidRPr="00EE144E" w:rsidRDefault="00CD49C2" w:rsidP="00A65EA9">
      <w:pPr>
        <w:ind w:left="-284"/>
        <w:jc w:val="center"/>
        <w:rPr>
          <w:lang w:val="en-US"/>
        </w:rPr>
      </w:pPr>
      <w:r w:rsidRPr="00EE144E">
        <w:rPr>
          <w:sz w:val="28"/>
          <w:szCs w:val="28"/>
          <w:lang w:val="en-US"/>
        </w:rPr>
        <w:t>OF THE RUSSIAN FEDERATION</w:t>
      </w:r>
    </w:p>
    <w:p w:rsidR="00CD49C2" w:rsidRPr="00EE144E" w:rsidRDefault="00CD49C2" w:rsidP="00A65EA9">
      <w:pPr>
        <w:tabs>
          <w:tab w:val="left" w:pos="2460"/>
        </w:tabs>
        <w:contextualSpacing/>
        <w:jc w:val="center"/>
        <w:rPr>
          <w:lang w:val="en-US"/>
        </w:rPr>
      </w:pPr>
      <w:r w:rsidRPr="00EE144E">
        <w:rPr>
          <w:sz w:val="28"/>
          <w:szCs w:val="28"/>
          <w:lang w:val="en-US"/>
        </w:rPr>
        <w:t>FEDERAL STATE BUDGETARY EDUCATIONAL INSTITUTION OF HIGHER EDUCATION</w:t>
      </w:r>
    </w:p>
    <w:p w:rsidR="00CD49C2" w:rsidRPr="00EE144E" w:rsidRDefault="00CD49C2" w:rsidP="00A65EA9">
      <w:pPr>
        <w:tabs>
          <w:tab w:val="left" w:pos="2460"/>
        </w:tabs>
        <w:contextualSpacing/>
        <w:jc w:val="center"/>
        <w:rPr>
          <w:lang w:val="en-US"/>
        </w:rPr>
      </w:pPr>
      <w:r w:rsidRPr="00EE144E">
        <w:rPr>
          <w:sz w:val="28"/>
          <w:szCs w:val="28"/>
          <w:lang w:val="en-US"/>
        </w:rPr>
        <w:t>UFA UNIVERSITY OF SCIENCE AND TECHNOLOGY</w:t>
      </w:r>
    </w:p>
    <w:p w:rsidR="00CD49C2" w:rsidRPr="00EE144E" w:rsidRDefault="00CD49C2" w:rsidP="00A65EA9">
      <w:pPr>
        <w:jc w:val="center"/>
        <w:rPr>
          <w:lang w:val="en-US"/>
        </w:rPr>
      </w:pPr>
    </w:p>
    <w:p w:rsidR="00CD49C2" w:rsidRPr="00EE144E" w:rsidRDefault="00CD49C2" w:rsidP="00A65EA9">
      <w:pPr>
        <w:jc w:val="center"/>
        <w:rPr>
          <w:lang w:val="en-US"/>
        </w:rPr>
      </w:pPr>
    </w:p>
    <w:p w:rsidR="00CD49C2" w:rsidRPr="00EE144E" w:rsidRDefault="00CD49C2" w:rsidP="00A65EA9">
      <w:pPr>
        <w:jc w:val="center"/>
        <w:rPr>
          <w:lang w:val="en-US"/>
        </w:rPr>
      </w:pPr>
    </w:p>
    <w:p w:rsidR="00CD49C2" w:rsidRPr="00EE144E" w:rsidRDefault="00CD49C2" w:rsidP="00A65EA9">
      <w:pPr>
        <w:jc w:val="center"/>
        <w:rPr>
          <w:lang w:val="en-US"/>
        </w:rPr>
      </w:pPr>
    </w:p>
    <w:p w:rsidR="00CD49C2" w:rsidRPr="00EE144E" w:rsidRDefault="00CD49C2" w:rsidP="00A65EA9">
      <w:pPr>
        <w:ind w:left="4678"/>
        <w:rPr>
          <w:sz w:val="28"/>
          <w:szCs w:val="28"/>
          <w:lang w:val="en-US"/>
        </w:rPr>
      </w:pPr>
    </w:p>
    <w:p w:rsidR="00CD49C2" w:rsidRPr="00EE144E" w:rsidRDefault="00CD49C2" w:rsidP="00A65EA9">
      <w:pPr>
        <w:rPr>
          <w:lang w:val="en-US"/>
        </w:rPr>
      </w:pPr>
    </w:p>
    <w:p w:rsidR="00CD49C2" w:rsidRPr="00EE144E" w:rsidRDefault="00CD49C2" w:rsidP="00A65EA9">
      <w:pPr>
        <w:rPr>
          <w:lang w:val="en-US"/>
        </w:rPr>
      </w:pPr>
    </w:p>
    <w:p w:rsidR="00CD49C2" w:rsidRPr="00EE144E" w:rsidRDefault="00CD49C2" w:rsidP="00A65EA9">
      <w:pPr>
        <w:jc w:val="center"/>
        <w:rPr>
          <w:lang w:val="en-US"/>
        </w:rPr>
      </w:pPr>
    </w:p>
    <w:p w:rsidR="00CD49C2" w:rsidRPr="00EE144E" w:rsidRDefault="00CD49C2" w:rsidP="00A65EA9">
      <w:pPr>
        <w:jc w:val="center"/>
        <w:rPr>
          <w:lang w:val="en-US"/>
        </w:rPr>
      </w:pPr>
    </w:p>
    <w:p w:rsidR="00CD49C2" w:rsidRPr="00EE144E" w:rsidRDefault="00CD49C2" w:rsidP="00A65EA9">
      <w:pPr>
        <w:jc w:val="center"/>
        <w:rPr>
          <w:lang w:val="en-US"/>
        </w:rPr>
      </w:pPr>
    </w:p>
    <w:p w:rsidR="00CD49C2" w:rsidRPr="00EE144E" w:rsidRDefault="00CD49C2" w:rsidP="00A65EA9">
      <w:pPr>
        <w:jc w:val="center"/>
        <w:rPr>
          <w:lang w:val="en-US"/>
        </w:rPr>
      </w:pPr>
    </w:p>
    <w:p w:rsidR="00CD49C2" w:rsidRPr="00EE144E" w:rsidRDefault="00CD49C2" w:rsidP="00A65EA9">
      <w:pPr>
        <w:jc w:val="center"/>
        <w:rPr>
          <w:lang w:val="en-US"/>
        </w:rPr>
      </w:pPr>
    </w:p>
    <w:p w:rsidR="00CD49C2" w:rsidRPr="00EE144E" w:rsidRDefault="00CD49C2" w:rsidP="00A65EA9">
      <w:pPr>
        <w:jc w:val="center"/>
        <w:rPr>
          <w:lang w:val="en-US"/>
        </w:rPr>
      </w:pPr>
    </w:p>
    <w:p w:rsidR="00CD49C2" w:rsidRPr="00EE144E" w:rsidRDefault="00CD49C2" w:rsidP="00A65EA9">
      <w:pPr>
        <w:jc w:val="center"/>
        <w:rPr>
          <w:lang w:val="en-US"/>
        </w:rPr>
      </w:pPr>
    </w:p>
    <w:p w:rsidR="00CD49C2" w:rsidRPr="00EE144E" w:rsidRDefault="00CD49C2" w:rsidP="00A65EA9">
      <w:pPr>
        <w:jc w:val="center"/>
        <w:rPr>
          <w:lang w:val="en-US"/>
        </w:rPr>
      </w:pPr>
    </w:p>
    <w:p w:rsidR="00CD49C2" w:rsidRPr="00EE144E" w:rsidRDefault="00CD49C2" w:rsidP="00A65EA9">
      <w:pPr>
        <w:jc w:val="center"/>
        <w:rPr>
          <w:lang w:val="en-US"/>
        </w:rPr>
      </w:pPr>
    </w:p>
    <w:p w:rsidR="000C2808" w:rsidRPr="00E528B9" w:rsidRDefault="000C2808" w:rsidP="000C2808">
      <w:pPr>
        <w:jc w:val="center"/>
        <w:rPr>
          <w:lang w:val="en-US"/>
        </w:rPr>
      </w:pPr>
    </w:p>
    <w:p w:rsidR="000C2808" w:rsidRPr="00E528B9" w:rsidRDefault="000C2808" w:rsidP="000C2808">
      <w:pPr>
        <w:jc w:val="center"/>
        <w:rPr>
          <w:b/>
          <w:sz w:val="28"/>
          <w:szCs w:val="28"/>
          <w:lang w:val="en-US"/>
        </w:rPr>
      </w:pPr>
      <w:r w:rsidRPr="00E528B9">
        <w:rPr>
          <w:b/>
          <w:sz w:val="28"/>
          <w:szCs w:val="28"/>
          <w:lang w:val="en-US"/>
        </w:rPr>
        <w:t>THE PROGRAM</w:t>
      </w:r>
    </w:p>
    <w:p w:rsidR="000C2808" w:rsidRDefault="000C2808" w:rsidP="000C2808">
      <w:pPr>
        <w:jc w:val="center"/>
        <w:rPr>
          <w:b/>
          <w:sz w:val="28"/>
          <w:szCs w:val="28"/>
          <w:lang w:val="en-US"/>
        </w:rPr>
      </w:pPr>
      <w:r w:rsidRPr="00E528B9">
        <w:rPr>
          <w:b/>
          <w:sz w:val="28"/>
          <w:szCs w:val="28"/>
          <w:lang w:val="en-US"/>
        </w:rPr>
        <w:t>of the entrance test</w:t>
      </w:r>
    </w:p>
    <w:p w:rsidR="00CD49C2" w:rsidRPr="000C2808" w:rsidRDefault="000C2808" w:rsidP="000C2808">
      <w:pPr>
        <w:jc w:val="center"/>
        <w:rPr>
          <w:b/>
          <w:sz w:val="28"/>
          <w:szCs w:val="28"/>
          <w:lang w:val="en-US"/>
        </w:rPr>
      </w:pPr>
      <w:r>
        <w:rPr>
          <w:b/>
          <w:sz w:val="28"/>
          <w:szCs w:val="28"/>
          <w:lang w:val="en-US"/>
        </w:rPr>
        <w:t>(H</w:t>
      </w:r>
      <w:r w:rsidR="00CD49C2" w:rsidRPr="00EE144E">
        <w:rPr>
          <w:b/>
          <w:sz w:val="28"/>
          <w:szCs w:val="28"/>
          <w:lang w:val="en-US"/>
        </w:rPr>
        <w:t>istory</w:t>
      </w:r>
      <w:r>
        <w:rPr>
          <w:b/>
          <w:sz w:val="28"/>
          <w:szCs w:val="28"/>
          <w:lang w:val="en-US"/>
        </w:rPr>
        <w:t>)</w:t>
      </w:r>
    </w:p>
    <w:p w:rsidR="00CD49C2" w:rsidRPr="00EE144E" w:rsidRDefault="00CD49C2" w:rsidP="00A65EA9">
      <w:pPr>
        <w:jc w:val="center"/>
        <w:rPr>
          <w:lang w:val="en-US"/>
        </w:rPr>
      </w:pPr>
    </w:p>
    <w:p w:rsidR="00CD49C2" w:rsidRPr="00EE144E" w:rsidRDefault="00CD49C2" w:rsidP="00A65EA9">
      <w:pPr>
        <w:jc w:val="center"/>
        <w:rPr>
          <w:lang w:val="en-US"/>
        </w:rPr>
      </w:pPr>
    </w:p>
    <w:p w:rsidR="00CD49C2" w:rsidRPr="00EE144E" w:rsidRDefault="00CD49C2" w:rsidP="00A65EA9">
      <w:pPr>
        <w:rPr>
          <w:lang w:val="en-US"/>
        </w:rPr>
      </w:pPr>
    </w:p>
    <w:p w:rsidR="00CD49C2" w:rsidRPr="00EE144E" w:rsidRDefault="00CD49C2" w:rsidP="00A65EA9">
      <w:pPr>
        <w:rPr>
          <w:lang w:val="en-US"/>
        </w:rPr>
      </w:pPr>
      <w:r w:rsidRPr="00EE144E">
        <w:rPr>
          <w:lang w:val="en-US"/>
        </w:rPr>
        <w:br w:type="page"/>
      </w:r>
    </w:p>
    <w:p w:rsidR="00CD49C2" w:rsidRPr="00EE144E" w:rsidRDefault="00CD49C2" w:rsidP="00A65EA9">
      <w:pPr>
        <w:pStyle w:val="docdata"/>
        <w:spacing w:before="0" w:beforeAutospacing="0" w:after="0" w:afterAutospacing="0"/>
        <w:jc w:val="center"/>
        <w:rPr>
          <w:b/>
          <w:bCs/>
          <w:sz w:val="28"/>
          <w:szCs w:val="28"/>
          <w:lang w:val="en-US"/>
        </w:rPr>
      </w:pPr>
      <w:r w:rsidRPr="00EE144E">
        <w:rPr>
          <w:b/>
          <w:bCs/>
          <w:sz w:val="28"/>
          <w:szCs w:val="28"/>
          <w:lang w:val="en-US"/>
        </w:rPr>
        <w:lastRenderedPageBreak/>
        <w:t>GENERAL PROVISIONS</w:t>
      </w:r>
    </w:p>
    <w:p w:rsidR="00CD49C2" w:rsidRPr="00EE144E" w:rsidRDefault="00CD49C2" w:rsidP="00A65EA9">
      <w:pPr>
        <w:pStyle w:val="docdata"/>
        <w:spacing w:before="0" w:beforeAutospacing="0" w:after="0" w:afterAutospacing="0"/>
        <w:jc w:val="center"/>
        <w:rPr>
          <w:b/>
          <w:bCs/>
          <w:sz w:val="28"/>
          <w:szCs w:val="28"/>
          <w:lang w:val="en-US"/>
        </w:rPr>
      </w:pPr>
    </w:p>
    <w:p w:rsidR="00E25B92" w:rsidRPr="00E528B9" w:rsidRDefault="00E25B92" w:rsidP="00E25B92">
      <w:pPr>
        <w:pStyle w:val="a4"/>
        <w:ind w:left="709"/>
        <w:jc w:val="both"/>
        <w:rPr>
          <w:sz w:val="28"/>
          <w:szCs w:val="28"/>
          <w:lang w:val="en-US"/>
        </w:rPr>
      </w:pPr>
      <w:r w:rsidRPr="00E528B9">
        <w:rPr>
          <w:sz w:val="28"/>
          <w:szCs w:val="28"/>
          <w:lang w:val="en-US"/>
        </w:rPr>
        <w:t xml:space="preserve">The entrance examinations (hereinafter referred to as the </w:t>
      </w:r>
      <w:r>
        <w:rPr>
          <w:sz w:val="28"/>
          <w:szCs w:val="28"/>
          <w:lang w:val="en-US"/>
        </w:rPr>
        <w:t>EE</w:t>
      </w:r>
      <w:r w:rsidRPr="00E528B9">
        <w:rPr>
          <w:sz w:val="28"/>
          <w:szCs w:val="28"/>
          <w:lang w:val="en-US"/>
        </w:rPr>
        <w:t>) are designed to determine the most capable and prepared applicant to master the basic educational program of higher education.  Admission is carried out on a competitive basis based on the results of entrance tests.</w:t>
      </w:r>
    </w:p>
    <w:p w:rsidR="00CD49C2" w:rsidRPr="00EE144E" w:rsidRDefault="00CD49C2" w:rsidP="00A65EA9">
      <w:pPr>
        <w:pStyle w:val="a4"/>
        <w:ind w:left="0"/>
        <w:jc w:val="center"/>
        <w:rPr>
          <w:sz w:val="28"/>
          <w:szCs w:val="28"/>
          <w:lang w:val="en-US"/>
        </w:rPr>
      </w:pPr>
    </w:p>
    <w:p w:rsidR="00CD49C2" w:rsidRPr="00EE144E" w:rsidRDefault="00CD49C2" w:rsidP="00A65EA9">
      <w:pPr>
        <w:pStyle w:val="a4"/>
        <w:ind w:left="0"/>
        <w:jc w:val="center"/>
        <w:rPr>
          <w:b/>
          <w:sz w:val="28"/>
          <w:szCs w:val="28"/>
          <w:lang w:val="en-US"/>
        </w:rPr>
      </w:pPr>
      <w:r w:rsidRPr="00EE144E">
        <w:rPr>
          <w:b/>
          <w:sz w:val="28"/>
          <w:szCs w:val="28"/>
          <w:lang w:val="en-US"/>
        </w:rPr>
        <w:t>ENTRANCE TEST PROCEDURE</w:t>
      </w:r>
    </w:p>
    <w:p w:rsidR="00295C88" w:rsidRPr="00EE144E" w:rsidRDefault="00295C88" w:rsidP="00A65EA9">
      <w:pPr>
        <w:pStyle w:val="a4"/>
        <w:ind w:left="0"/>
        <w:jc w:val="center"/>
        <w:rPr>
          <w:b/>
          <w:sz w:val="28"/>
          <w:szCs w:val="28"/>
          <w:lang w:val="en-US"/>
        </w:rPr>
      </w:pPr>
    </w:p>
    <w:p w:rsidR="00E25B92" w:rsidRPr="00E528B9" w:rsidRDefault="00E25B92" w:rsidP="00E25B92">
      <w:pPr>
        <w:jc w:val="both"/>
        <w:rPr>
          <w:sz w:val="28"/>
          <w:szCs w:val="28"/>
          <w:lang w:val="en-US"/>
        </w:rPr>
      </w:pPr>
      <w:r w:rsidRPr="00E528B9">
        <w:rPr>
          <w:sz w:val="28"/>
          <w:szCs w:val="28"/>
          <w:lang w:val="en-US"/>
        </w:rPr>
        <w:t>Entrance examinations in a foreign language are conducted in a remote format using a proctoring system.</w:t>
      </w:r>
    </w:p>
    <w:p w:rsidR="00E25B92" w:rsidRPr="00E528B9" w:rsidRDefault="00E25B92" w:rsidP="00E25B92">
      <w:pPr>
        <w:pStyle w:val="a4"/>
        <w:ind w:left="0" w:firstLine="709"/>
        <w:jc w:val="both"/>
        <w:rPr>
          <w:sz w:val="28"/>
          <w:szCs w:val="28"/>
          <w:lang w:val="en-US"/>
        </w:rPr>
      </w:pPr>
      <w:r w:rsidRPr="00E528B9">
        <w:rPr>
          <w:sz w:val="28"/>
          <w:szCs w:val="28"/>
          <w:lang w:val="en-US"/>
        </w:rPr>
        <w:t xml:space="preserve">The date and time of the entrance examination are determined by the schedule of entrance examinations, which is approved by the Chairman of the admissions committee. </w:t>
      </w:r>
    </w:p>
    <w:p w:rsidR="00295C88" w:rsidRPr="00EE144E" w:rsidRDefault="00295C88" w:rsidP="00A65EA9">
      <w:pPr>
        <w:pStyle w:val="a4"/>
        <w:ind w:left="0" w:firstLine="709"/>
        <w:jc w:val="both"/>
        <w:rPr>
          <w:sz w:val="28"/>
          <w:szCs w:val="28"/>
          <w:lang w:val="en-US"/>
        </w:rPr>
      </w:pPr>
    </w:p>
    <w:p w:rsidR="00CD49C2" w:rsidRPr="00EE144E" w:rsidRDefault="00CD49C2" w:rsidP="00A65EA9">
      <w:pPr>
        <w:ind w:firstLine="709"/>
        <w:jc w:val="center"/>
        <w:rPr>
          <w:b/>
          <w:sz w:val="28"/>
          <w:szCs w:val="28"/>
          <w:lang w:val="en-US"/>
        </w:rPr>
      </w:pPr>
      <w:r w:rsidRPr="00EE144E">
        <w:rPr>
          <w:b/>
          <w:sz w:val="28"/>
          <w:szCs w:val="28"/>
          <w:lang w:val="en-US"/>
        </w:rPr>
        <w:t>Form of entrance tests:</w:t>
      </w:r>
    </w:p>
    <w:p w:rsidR="00295C88" w:rsidRPr="00EE144E" w:rsidRDefault="00295C88" w:rsidP="00A65EA9">
      <w:pPr>
        <w:ind w:firstLine="709"/>
        <w:jc w:val="center"/>
        <w:rPr>
          <w:sz w:val="28"/>
          <w:szCs w:val="28"/>
          <w:lang w:val="en-US"/>
        </w:rPr>
      </w:pPr>
    </w:p>
    <w:p w:rsidR="00E25B92" w:rsidRPr="00E528B9" w:rsidRDefault="00E25B92" w:rsidP="00E25B92">
      <w:pPr>
        <w:jc w:val="both"/>
        <w:rPr>
          <w:sz w:val="28"/>
          <w:szCs w:val="28"/>
          <w:lang w:val="en-US"/>
        </w:rPr>
      </w:pPr>
      <w:r w:rsidRPr="00E528B9">
        <w:rPr>
          <w:sz w:val="28"/>
          <w:szCs w:val="28"/>
          <w:lang w:val="en-US"/>
        </w:rPr>
        <w:t xml:space="preserve">Entrance examinations are conducted in the form of testing in accordance with the approved schedule. </w:t>
      </w:r>
    </w:p>
    <w:p w:rsidR="00E25B92" w:rsidRPr="00E528B9" w:rsidRDefault="00E25B92" w:rsidP="00E25B92">
      <w:pPr>
        <w:jc w:val="both"/>
        <w:rPr>
          <w:sz w:val="28"/>
          <w:szCs w:val="28"/>
          <w:lang w:val="en-US"/>
        </w:rPr>
      </w:pPr>
      <w:r w:rsidRPr="00E528B9">
        <w:rPr>
          <w:sz w:val="28"/>
          <w:szCs w:val="28"/>
          <w:lang w:val="en-US"/>
        </w:rPr>
        <w:t>The test may contain open-ended and audio/video questions.</w:t>
      </w:r>
    </w:p>
    <w:p w:rsidR="00E25B92" w:rsidRPr="00E528B9" w:rsidRDefault="00E25B92" w:rsidP="00E25B92">
      <w:pPr>
        <w:jc w:val="both"/>
        <w:rPr>
          <w:sz w:val="28"/>
          <w:szCs w:val="28"/>
          <w:lang w:val="en-US"/>
        </w:rPr>
      </w:pPr>
      <w:r w:rsidRPr="00E528B9">
        <w:rPr>
          <w:sz w:val="28"/>
          <w:szCs w:val="28"/>
          <w:lang w:val="en-US"/>
        </w:rPr>
        <w:t>The test contains 35 test questions.</w:t>
      </w:r>
    </w:p>
    <w:p w:rsidR="00E25B92" w:rsidRPr="00E528B9" w:rsidRDefault="00E25B92" w:rsidP="00E25B92">
      <w:pPr>
        <w:jc w:val="both"/>
        <w:rPr>
          <w:sz w:val="28"/>
          <w:szCs w:val="28"/>
          <w:lang w:val="en-US"/>
        </w:rPr>
      </w:pPr>
      <w:r w:rsidRPr="00E528B9">
        <w:rPr>
          <w:sz w:val="28"/>
          <w:szCs w:val="28"/>
          <w:lang w:val="en-US"/>
        </w:rPr>
        <w:t>The duration of the entrance test is 60 minutes.</w:t>
      </w:r>
    </w:p>
    <w:p w:rsidR="00E25B92" w:rsidRPr="00E528B9" w:rsidRDefault="00E25B92" w:rsidP="00E25B92">
      <w:pPr>
        <w:jc w:val="both"/>
        <w:rPr>
          <w:sz w:val="28"/>
          <w:szCs w:val="28"/>
          <w:lang w:val="en-US"/>
        </w:rPr>
      </w:pPr>
      <w:r w:rsidRPr="00E528B9">
        <w:rPr>
          <w:sz w:val="28"/>
          <w:szCs w:val="28"/>
          <w:lang w:val="en-US"/>
        </w:rPr>
        <w:t>During verification, the number of primary points is transferred to the final 100-point scale through the university's information platform.</w:t>
      </w:r>
    </w:p>
    <w:p w:rsidR="00E25B92" w:rsidRDefault="00E25B92" w:rsidP="00E25B92">
      <w:pPr>
        <w:jc w:val="both"/>
        <w:rPr>
          <w:sz w:val="28"/>
          <w:szCs w:val="28"/>
          <w:lang w:val="en-US"/>
        </w:rPr>
      </w:pPr>
      <w:r w:rsidRPr="00E528B9">
        <w:rPr>
          <w:sz w:val="28"/>
          <w:szCs w:val="28"/>
          <w:lang w:val="en-US"/>
        </w:rPr>
        <w:t>An applicant who does not agree with t</w:t>
      </w:r>
      <w:r>
        <w:rPr>
          <w:sz w:val="28"/>
          <w:szCs w:val="28"/>
          <w:lang w:val="en-US"/>
        </w:rPr>
        <w:t>he assessment received at the EE</w:t>
      </w:r>
      <w:r w:rsidRPr="00E528B9">
        <w:rPr>
          <w:sz w:val="28"/>
          <w:szCs w:val="28"/>
          <w:lang w:val="en-US"/>
        </w:rPr>
        <w:t xml:space="preserve"> and (or) in conn</w:t>
      </w:r>
      <w:r>
        <w:rPr>
          <w:sz w:val="28"/>
          <w:szCs w:val="28"/>
          <w:lang w:val="en-US"/>
        </w:rPr>
        <w:t>ection with a violation of the EE</w:t>
      </w:r>
      <w:r w:rsidRPr="00E528B9">
        <w:rPr>
          <w:sz w:val="28"/>
          <w:szCs w:val="28"/>
          <w:lang w:val="en-US"/>
        </w:rPr>
        <w:t xml:space="preserve"> procedure has the right to appeal. The procedure for filing and considering an appeal is regulated by the Regulation on the</w:t>
      </w:r>
      <w:r>
        <w:rPr>
          <w:sz w:val="28"/>
          <w:szCs w:val="28"/>
          <w:lang w:val="en-US"/>
        </w:rPr>
        <w:t xml:space="preserve"> Appeal Commission of the UUST.</w:t>
      </w:r>
    </w:p>
    <w:p w:rsidR="00CD49C2" w:rsidRPr="00EE144E" w:rsidRDefault="00CD49C2" w:rsidP="00A65EA9">
      <w:pPr>
        <w:jc w:val="center"/>
        <w:rPr>
          <w:b/>
          <w:sz w:val="28"/>
          <w:szCs w:val="28"/>
          <w:lang w:val="en-US"/>
        </w:rPr>
      </w:pPr>
    </w:p>
    <w:p w:rsidR="00E25B92" w:rsidRDefault="00E25B92" w:rsidP="00E25B92">
      <w:pPr>
        <w:pStyle w:val="a4"/>
        <w:ind w:left="0" w:firstLine="709"/>
        <w:jc w:val="center"/>
        <w:rPr>
          <w:b/>
          <w:sz w:val="28"/>
          <w:szCs w:val="28"/>
          <w:lang w:val="en-US"/>
        </w:rPr>
      </w:pPr>
      <w:r>
        <w:rPr>
          <w:b/>
          <w:sz w:val="28"/>
          <w:szCs w:val="28"/>
          <w:lang w:val="en-US"/>
        </w:rPr>
        <w:t>A</w:t>
      </w:r>
      <w:r w:rsidRPr="00E528B9">
        <w:rPr>
          <w:b/>
          <w:sz w:val="28"/>
          <w:szCs w:val="28"/>
          <w:lang w:val="en-US"/>
        </w:rPr>
        <w:t>ssessment criteria</w:t>
      </w:r>
    </w:p>
    <w:p w:rsidR="00295C88" w:rsidRPr="00EE144E" w:rsidRDefault="00295C88" w:rsidP="00A65EA9">
      <w:pPr>
        <w:jc w:val="center"/>
        <w:rPr>
          <w:b/>
          <w:sz w:val="28"/>
          <w:szCs w:val="28"/>
          <w:lang w:val="en-US"/>
        </w:rPr>
      </w:pPr>
    </w:p>
    <w:p w:rsidR="00E25B92" w:rsidRPr="00E528B9" w:rsidRDefault="00E25B92" w:rsidP="00E25B92">
      <w:pPr>
        <w:pStyle w:val="a4"/>
        <w:ind w:left="0" w:firstLine="709"/>
        <w:jc w:val="both"/>
        <w:rPr>
          <w:sz w:val="28"/>
          <w:szCs w:val="28"/>
          <w:lang w:val="en-US"/>
        </w:rPr>
      </w:pPr>
      <w:r w:rsidRPr="00E528B9">
        <w:rPr>
          <w:sz w:val="28"/>
          <w:szCs w:val="28"/>
          <w:lang w:val="en-US"/>
        </w:rPr>
        <w:t>The criteria for evaluating an exam answer for admission to a bachelor's degree/specialty are completeness, logic, evidence, strength, awareness of knowledge and theoretical validity of judgments, independence in interpreting information, practical orientation, level of mastery of professional skills of a manager, etc. In the case of testing, the correct answers to the test tasks are required (in accordance with the Regulations on the e</w:t>
      </w:r>
      <w:r>
        <w:rPr>
          <w:sz w:val="28"/>
          <w:szCs w:val="28"/>
          <w:lang w:val="en-US"/>
        </w:rPr>
        <w:t>ntrance examinations of the UUST</w:t>
      </w:r>
      <w:r w:rsidRPr="00E528B9">
        <w:rPr>
          <w:sz w:val="28"/>
          <w:szCs w:val="28"/>
          <w:lang w:val="en-US"/>
        </w:rPr>
        <w:t>).</w:t>
      </w:r>
    </w:p>
    <w:p w:rsidR="00DF5349" w:rsidRPr="00EE144E" w:rsidRDefault="00DF5349" w:rsidP="00A65EA9">
      <w:pPr>
        <w:pStyle w:val="a4"/>
        <w:ind w:left="0" w:firstLine="709"/>
        <w:jc w:val="both"/>
        <w:rPr>
          <w:sz w:val="28"/>
          <w:szCs w:val="28"/>
          <w:lang w:val="en-US"/>
        </w:rPr>
      </w:pPr>
      <w:bookmarkStart w:id="0" w:name="_GoBack"/>
      <w:bookmarkEnd w:id="0"/>
    </w:p>
    <w:p w:rsidR="00CD49C2" w:rsidRPr="00EE144E" w:rsidRDefault="00CD49C2" w:rsidP="00A65EA9">
      <w:pPr>
        <w:pStyle w:val="a4"/>
        <w:ind w:left="0"/>
        <w:jc w:val="center"/>
        <w:rPr>
          <w:b/>
          <w:sz w:val="28"/>
          <w:szCs w:val="28"/>
          <w:lang w:val="en-US"/>
        </w:rPr>
      </w:pPr>
      <w:r w:rsidRPr="00EE144E">
        <w:rPr>
          <w:b/>
          <w:sz w:val="28"/>
          <w:szCs w:val="28"/>
          <w:lang w:val="en-US"/>
        </w:rPr>
        <w:t>CONTENT OF PROGRAM SECTIONS AND TOPICS</w:t>
      </w:r>
    </w:p>
    <w:p w:rsidR="00CD49C2" w:rsidRPr="00C12279" w:rsidRDefault="00CD49C2" w:rsidP="00A65EA9">
      <w:pPr>
        <w:pStyle w:val="a4"/>
        <w:ind w:left="0"/>
        <w:jc w:val="center"/>
        <w:rPr>
          <w:b/>
          <w:sz w:val="28"/>
          <w:szCs w:val="28"/>
        </w:rPr>
      </w:pPr>
      <w:r w:rsidRPr="00C12279">
        <w:rPr>
          <w:b/>
          <w:sz w:val="28"/>
          <w:szCs w:val="28"/>
        </w:rPr>
        <w:t>ENTRANCE TEST</w:t>
      </w:r>
    </w:p>
    <w:p w:rsidR="00CD49C2" w:rsidRPr="00C12279" w:rsidRDefault="00CD49C2" w:rsidP="00A65EA9">
      <w:pPr>
        <w:pStyle w:val="a4"/>
        <w:ind w:left="0"/>
        <w:jc w:val="center"/>
        <w:rPr>
          <w:b/>
          <w:sz w:val="28"/>
          <w:szCs w:val="28"/>
        </w:rPr>
      </w:pPr>
    </w:p>
    <w:p w:rsidR="001504F9" w:rsidRPr="00EE144E" w:rsidRDefault="0049084D" w:rsidP="00A65EA9">
      <w:pPr>
        <w:pStyle w:val="1"/>
        <w:numPr>
          <w:ilvl w:val="0"/>
          <w:numId w:val="2"/>
        </w:numPr>
        <w:spacing w:before="0"/>
        <w:ind w:left="0" w:firstLine="851"/>
        <w:jc w:val="both"/>
        <w:rPr>
          <w:sz w:val="28"/>
          <w:szCs w:val="28"/>
          <w:lang w:val="en-US"/>
        </w:rPr>
      </w:pPr>
      <w:bookmarkStart w:id="1" w:name="Программа_вступительных_испытаний"/>
      <w:bookmarkStart w:id="2" w:name="НАРОДЫ_И_ГОСУДАРСТВА_НА_ТЕРРИТОРИИ_НАШЕЙ"/>
      <w:bookmarkEnd w:id="1"/>
      <w:bookmarkEnd w:id="2"/>
      <w:r w:rsidRPr="00EE144E">
        <w:rPr>
          <w:sz w:val="28"/>
          <w:szCs w:val="28"/>
          <w:lang w:val="en-US"/>
        </w:rPr>
        <w:t>PEOPLES AND STATES ON THE TERRITORY OF OUR COUNTRY IN ANCIENT TIMES.</w:t>
      </w:r>
    </w:p>
    <w:p w:rsidR="001504F9" w:rsidRPr="00EE144E" w:rsidRDefault="0049084D" w:rsidP="00A65EA9">
      <w:pPr>
        <w:pStyle w:val="a3"/>
        <w:ind w:left="0" w:firstLine="851"/>
        <w:jc w:val="both"/>
        <w:rPr>
          <w:sz w:val="28"/>
          <w:szCs w:val="28"/>
          <w:lang w:val="en-US"/>
        </w:rPr>
      </w:pPr>
      <w:r w:rsidRPr="00EE144E">
        <w:rPr>
          <w:sz w:val="28"/>
          <w:szCs w:val="28"/>
          <w:lang w:val="en-US"/>
        </w:rPr>
        <w:t xml:space="preserve">Ancient people on the territory of our country. States on the territory of our country in ancient times. Peoples and city-states of the Northern Black Sea region. The Scythian Kingdom. The Turkic Khaganate. Khazar Khaganate.Volga Bulgaria. Proto-Slavs. East Slavic tribal unions and neighbors. Occupations, social structure </w:t>
      </w:r>
      <w:r w:rsidRPr="00EE144E">
        <w:rPr>
          <w:sz w:val="28"/>
          <w:szCs w:val="28"/>
          <w:lang w:val="en-US"/>
        </w:rPr>
        <w:lastRenderedPageBreak/>
        <w:t>and beliefs of the Eastern Slavs.</w:t>
      </w:r>
    </w:p>
    <w:p w:rsidR="001504F9" w:rsidRPr="00EE144E" w:rsidRDefault="0049084D" w:rsidP="00A65EA9">
      <w:pPr>
        <w:pStyle w:val="1"/>
        <w:numPr>
          <w:ilvl w:val="0"/>
          <w:numId w:val="2"/>
        </w:numPr>
        <w:spacing w:before="0"/>
        <w:ind w:left="0" w:firstLine="851"/>
        <w:jc w:val="both"/>
        <w:rPr>
          <w:sz w:val="28"/>
          <w:szCs w:val="28"/>
          <w:lang w:val="en-US"/>
        </w:rPr>
      </w:pPr>
      <w:bookmarkStart w:id="3" w:name="РУСЬ_В_IX_–_НАЧАЛЕ_XII_ВВ."/>
      <w:bookmarkEnd w:id="3"/>
      <w:r w:rsidRPr="00EE144E">
        <w:rPr>
          <w:sz w:val="28"/>
          <w:szCs w:val="28"/>
          <w:lang w:val="en-US"/>
        </w:rPr>
        <w:t>RUSSIA IN THE IX-EARLY XII CENTURIES.</w:t>
      </w:r>
    </w:p>
    <w:p w:rsidR="001504F9" w:rsidRPr="00EE144E" w:rsidRDefault="0049084D" w:rsidP="00A65EA9">
      <w:pPr>
        <w:pStyle w:val="a3"/>
        <w:ind w:left="0" w:firstLine="851"/>
        <w:jc w:val="both"/>
        <w:rPr>
          <w:sz w:val="28"/>
          <w:szCs w:val="28"/>
          <w:lang w:val="en-US"/>
        </w:rPr>
      </w:pPr>
      <w:r w:rsidRPr="00EE144E">
        <w:rPr>
          <w:sz w:val="28"/>
          <w:szCs w:val="28"/>
          <w:lang w:val="en-US"/>
        </w:rPr>
        <w:t>The origin of statehood among the Eastern Slavs. The Norman theory. Cities. Tribute and citizenship. The Rurikovichi. Princes and retinue. Veche orders. Acceptance of Christianity. Yaroslav the Wise. Russkaya Pravda. Population categories. Princely feuds. Vladimir Monomakh. International relations of Ancient Russia.</w:t>
      </w:r>
    </w:p>
    <w:p w:rsidR="001504F9" w:rsidRPr="00EE144E" w:rsidRDefault="0049084D" w:rsidP="00A65EA9">
      <w:pPr>
        <w:pStyle w:val="a3"/>
        <w:ind w:left="0" w:firstLine="851"/>
        <w:jc w:val="both"/>
        <w:rPr>
          <w:sz w:val="28"/>
          <w:szCs w:val="28"/>
          <w:lang w:val="en-US"/>
        </w:rPr>
      </w:pPr>
      <w:r w:rsidRPr="00EE144E">
        <w:rPr>
          <w:sz w:val="28"/>
          <w:szCs w:val="28"/>
          <w:lang w:val="en-US"/>
        </w:rPr>
        <w:t>Christian culture and pagan traditions. Contacts with Western and Eastern cultures. The influence of Byzantium. Culture of Ancient Russia as one of the factors of formation of the Old Russian nation.</w:t>
      </w:r>
    </w:p>
    <w:p w:rsidR="001504F9" w:rsidRPr="00EE144E" w:rsidRDefault="0049084D" w:rsidP="00A65EA9">
      <w:pPr>
        <w:pStyle w:val="1"/>
        <w:numPr>
          <w:ilvl w:val="0"/>
          <w:numId w:val="2"/>
        </w:numPr>
        <w:spacing w:before="0"/>
        <w:ind w:left="0" w:firstLine="851"/>
        <w:jc w:val="both"/>
        <w:rPr>
          <w:sz w:val="28"/>
          <w:szCs w:val="28"/>
          <w:lang w:val="en-US"/>
        </w:rPr>
      </w:pPr>
      <w:bookmarkStart w:id="4" w:name="РУССКИЕ_ЗЕМЛИ_И_КНЯЖЕСТВА_В_XII_-_XV_ВВ."/>
      <w:bookmarkEnd w:id="4"/>
      <w:r w:rsidRPr="00EE144E">
        <w:rPr>
          <w:sz w:val="28"/>
          <w:szCs w:val="28"/>
          <w:lang w:val="en-US"/>
        </w:rPr>
        <w:t>RUSSIAN LANDS AND PRINCIPALITIES IN THE XII-XV CENTURIES.</w:t>
      </w:r>
    </w:p>
    <w:p w:rsidR="001504F9" w:rsidRPr="00EE144E" w:rsidRDefault="005B57B9" w:rsidP="00A65EA9">
      <w:pPr>
        <w:pStyle w:val="a3"/>
        <w:ind w:left="0" w:firstLine="851"/>
        <w:jc w:val="both"/>
        <w:rPr>
          <w:sz w:val="28"/>
          <w:szCs w:val="28"/>
          <w:lang w:val="en-US"/>
        </w:rPr>
      </w:pPr>
      <w:r w:rsidRPr="00EE144E">
        <w:rPr>
          <w:sz w:val="28"/>
          <w:szCs w:val="28"/>
          <w:lang w:val="en-US"/>
        </w:rPr>
        <w:t>Reasons for the formation of land-independent political entities ("principalities"). Formation of political centers and formation of three socio-cultural models of development of ancient Russian society and the state: Novgorod the Great; Vladimir-Suzdal Principality; Galician-Volyn Principality. Features of the development of the economy, political institutions, and culture of the Russian lands of the specific period.</w:t>
      </w:r>
    </w:p>
    <w:p w:rsidR="001504F9" w:rsidRPr="00EE144E" w:rsidRDefault="0049084D" w:rsidP="00A65EA9">
      <w:pPr>
        <w:pStyle w:val="a3"/>
        <w:ind w:left="0" w:firstLine="851"/>
        <w:jc w:val="both"/>
        <w:rPr>
          <w:sz w:val="28"/>
          <w:szCs w:val="28"/>
          <w:lang w:val="en-US"/>
        </w:rPr>
      </w:pPr>
      <w:r w:rsidRPr="00EE144E">
        <w:rPr>
          <w:sz w:val="28"/>
          <w:szCs w:val="28"/>
          <w:lang w:val="en-US"/>
        </w:rPr>
        <w:t>Formation of the Mongolian state. The Mongol invasion. Inclusion of Russian lands in the system of administration of the Mongol Empire. The Golden Horde. The role of the Mongol conquest in the history of Russia. Expansion from the West. Alexander Nevsky. Russia and the Grand Duchy of Lithuania.</w:t>
      </w:r>
    </w:p>
    <w:p w:rsidR="001504F9" w:rsidRPr="00EE144E" w:rsidRDefault="0049084D" w:rsidP="00A65EA9">
      <w:pPr>
        <w:pStyle w:val="a3"/>
        <w:ind w:left="0" w:firstLine="851"/>
        <w:jc w:val="both"/>
        <w:rPr>
          <w:sz w:val="28"/>
          <w:szCs w:val="28"/>
          <w:lang w:val="en-US"/>
        </w:rPr>
      </w:pPr>
      <w:r w:rsidRPr="00EE144E">
        <w:rPr>
          <w:sz w:val="28"/>
          <w:szCs w:val="28"/>
          <w:lang w:val="en-US"/>
        </w:rPr>
        <w:t>Economic recovery of Russian lands. Forms of land ownership and population categories. The role of cities in the unification process. The struggle for political hegemony in Northeastern Russia. Moscow princes and their politics. Moscow as the center of unification of Russian lands. The Golden Horde in the XIII-XV centuries. Battle of Kulikovo. Dmitry Donskoy. Growth of national consciousness. The role of the Church in the fight against the Horde.</w:t>
      </w:r>
    </w:p>
    <w:p w:rsidR="001504F9" w:rsidRPr="00EE144E" w:rsidRDefault="0049084D" w:rsidP="00A65EA9">
      <w:pPr>
        <w:pStyle w:val="a3"/>
        <w:ind w:left="0" w:firstLine="851"/>
        <w:jc w:val="both"/>
        <w:rPr>
          <w:sz w:val="28"/>
          <w:szCs w:val="28"/>
          <w:lang w:val="en-US"/>
        </w:rPr>
      </w:pPr>
      <w:r w:rsidRPr="00EE144E">
        <w:rPr>
          <w:sz w:val="28"/>
          <w:szCs w:val="28"/>
          <w:lang w:val="en-US"/>
        </w:rPr>
        <w:t>The "feudal" war. Autocephaly of the Russian Orthodox Church. Overthrow of the Golden Horde yoke. Ivan III. Formation of government bodies. Sudebnik 1497 g. Relations with Lithuania, the Livonian Order, the Crimean Khanate.</w:t>
      </w:r>
    </w:p>
    <w:p w:rsidR="001504F9" w:rsidRPr="00C12279" w:rsidRDefault="0049084D" w:rsidP="00A65EA9">
      <w:pPr>
        <w:pStyle w:val="a3"/>
        <w:ind w:left="0" w:firstLine="851"/>
        <w:jc w:val="both"/>
        <w:rPr>
          <w:sz w:val="28"/>
          <w:szCs w:val="28"/>
        </w:rPr>
      </w:pPr>
      <w:r w:rsidRPr="00EE144E">
        <w:rPr>
          <w:sz w:val="28"/>
          <w:szCs w:val="28"/>
          <w:lang w:val="en-US"/>
        </w:rPr>
        <w:t xml:space="preserve">Cultural development of Russian lands and principalities. Influence of external factors on the development of Russian culture. Folklore. Annals. Literature. Socio-political thought. Architecture. Frescoes and icons. </w:t>
      </w:r>
      <w:r w:rsidRPr="00C12279">
        <w:rPr>
          <w:sz w:val="28"/>
          <w:szCs w:val="28"/>
        </w:rPr>
        <w:t>Everyday life.</w:t>
      </w:r>
    </w:p>
    <w:p w:rsidR="001504F9" w:rsidRPr="00EE144E" w:rsidRDefault="0049084D" w:rsidP="00A65EA9">
      <w:pPr>
        <w:pStyle w:val="1"/>
        <w:numPr>
          <w:ilvl w:val="0"/>
          <w:numId w:val="2"/>
        </w:numPr>
        <w:spacing w:before="0"/>
        <w:ind w:left="0" w:firstLine="851"/>
        <w:jc w:val="both"/>
        <w:rPr>
          <w:sz w:val="28"/>
          <w:szCs w:val="28"/>
          <w:lang w:val="en-US"/>
        </w:rPr>
      </w:pPr>
      <w:bookmarkStart w:id="5" w:name="РОССИЯ_В_XVI_-_XVII_ВВ."/>
      <w:bookmarkEnd w:id="5"/>
      <w:r w:rsidRPr="00EE144E">
        <w:rPr>
          <w:sz w:val="28"/>
          <w:szCs w:val="28"/>
          <w:lang w:val="en-US"/>
        </w:rPr>
        <w:t>RUSSIA IN THE XVI-XVII CENTURIES.</w:t>
      </w:r>
    </w:p>
    <w:p w:rsidR="001504F9" w:rsidRPr="00EE144E" w:rsidRDefault="0049084D" w:rsidP="00A65EA9">
      <w:pPr>
        <w:ind w:firstLine="851"/>
        <w:jc w:val="both"/>
        <w:rPr>
          <w:sz w:val="28"/>
          <w:szCs w:val="28"/>
          <w:lang w:val="en-US"/>
        </w:rPr>
      </w:pPr>
      <w:r w:rsidRPr="00EE144E">
        <w:rPr>
          <w:i/>
          <w:sz w:val="28"/>
          <w:szCs w:val="28"/>
          <w:lang w:val="en-US"/>
        </w:rPr>
        <w:t>Moscow State in the XVI century.</w:t>
      </w:r>
      <w:r w:rsidRPr="00EE144E">
        <w:rPr>
          <w:sz w:val="28"/>
          <w:szCs w:val="28"/>
          <w:lang w:val="en-US"/>
        </w:rPr>
        <w:t>Completion of the unification of Russian lands and the format</w:t>
      </w:r>
      <w:r w:rsidR="00EE144E">
        <w:rPr>
          <w:sz w:val="28"/>
          <w:szCs w:val="28"/>
          <w:lang w:val="en-US"/>
        </w:rPr>
        <w:t xml:space="preserve">ion of the Russian state. Vasiliy </w:t>
      </w:r>
      <w:r w:rsidRPr="00EE144E">
        <w:rPr>
          <w:sz w:val="28"/>
          <w:szCs w:val="28"/>
          <w:lang w:val="en-US"/>
        </w:rPr>
        <w:t>III. "Moscow – the third Rome". Establishment of royal power. Ivan IV the Terrible. "The chosen Rada". Mid-sixteenth-century reforms Zemsky sobors. The Boyar Duma. Orders. Patrimonial and local land ownership and forms of peasant dependence. Establishment of the Patriarchate. Expansion of the state territory in the XVI century: the annexation of the Kazan and Astrakhan Khanates, the beginning of the advance to Western Siberia. The Livonian War. Fyodor Ivanovich.</w:t>
      </w:r>
    </w:p>
    <w:p w:rsidR="001504F9" w:rsidRPr="00EE144E" w:rsidRDefault="0049084D" w:rsidP="00A65EA9">
      <w:pPr>
        <w:pStyle w:val="a3"/>
        <w:ind w:left="0" w:firstLine="851"/>
        <w:jc w:val="both"/>
        <w:rPr>
          <w:sz w:val="28"/>
          <w:szCs w:val="28"/>
          <w:lang w:val="en-US"/>
        </w:rPr>
      </w:pPr>
      <w:r w:rsidRPr="00EE144E">
        <w:rPr>
          <w:i/>
          <w:sz w:val="28"/>
          <w:szCs w:val="28"/>
          <w:lang w:val="en-US"/>
        </w:rPr>
        <w:t>Russia at the turn of the XVI-XVII centuries.</w:t>
      </w:r>
      <w:r w:rsidRPr="00EE144E">
        <w:rPr>
          <w:sz w:val="28"/>
          <w:szCs w:val="28"/>
          <w:lang w:val="en-US"/>
        </w:rPr>
        <w:t>Aggravation of socio-economic contradictions. Suppression of the Rurik dynasty. Turmoil. Boris Godunov. The Uprising of Ivan Bolotnikov. The phenomenon of imposture. The Struggle against External Expansion by K. Minin and D. Pozharsky.</w:t>
      </w:r>
    </w:p>
    <w:p w:rsidR="001504F9" w:rsidRPr="00EE144E" w:rsidRDefault="0049084D" w:rsidP="00A65EA9">
      <w:pPr>
        <w:pStyle w:val="a3"/>
        <w:ind w:left="0" w:firstLine="851"/>
        <w:jc w:val="both"/>
        <w:rPr>
          <w:sz w:val="28"/>
          <w:szCs w:val="28"/>
          <w:lang w:val="en-US"/>
        </w:rPr>
      </w:pPr>
      <w:r w:rsidRPr="00EE144E">
        <w:rPr>
          <w:i/>
          <w:sz w:val="28"/>
          <w:szCs w:val="28"/>
          <w:lang w:val="en-US"/>
        </w:rPr>
        <w:lastRenderedPageBreak/>
        <w:t xml:space="preserve">Russia in the 17th century. </w:t>
      </w:r>
      <w:r w:rsidRPr="00EE144E">
        <w:rPr>
          <w:sz w:val="28"/>
          <w:szCs w:val="28"/>
          <w:lang w:val="en-US"/>
        </w:rPr>
        <w:t>Restoration of autocracy. The first Romanovs. The beginning of the formation of elements of absolutism. Cathedral Code of 1649 Legal registration of serfdom. New phenomena in the economy: the formation of manufactories, the beginning of the formation of the All-Russian market. Church schism. Old Believers. Social movements of the 17th century</w:t>
      </w:r>
    </w:p>
    <w:p w:rsidR="001504F9" w:rsidRPr="00EE144E" w:rsidRDefault="0049084D" w:rsidP="00A65EA9">
      <w:pPr>
        <w:pStyle w:val="a3"/>
        <w:ind w:left="0" w:firstLine="851"/>
        <w:jc w:val="both"/>
        <w:rPr>
          <w:sz w:val="28"/>
          <w:szCs w:val="28"/>
          <w:lang w:val="en-US"/>
        </w:rPr>
      </w:pPr>
      <w:r w:rsidRPr="00EE144E">
        <w:rPr>
          <w:i/>
          <w:sz w:val="28"/>
          <w:szCs w:val="28"/>
          <w:lang w:val="en-US"/>
        </w:rPr>
        <w:t>Foreign policy.</w:t>
      </w:r>
      <w:r w:rsidRPr="00EE144E">
        <w:rPr>
          <w:sz w:val="28"/>
          <w:szCs w:val="28"/>
          <w:lang w:val="en-US"/>
        </w:rPr>
        <w:t>Entry of the Left-bank Ukraine into Russia. Russia and the Polish-Lithuanian Commonwealth. Russian-Turkish relations. Crimean hikes. Russian pioneers in Siberia and the Far East.</w:t>
      </w:r>
    </w:p>
    <w:p w:rsidR="001504F9" w:rsidRPr="00C12279" w:rsidRDefault="0049084D" w:rsidP="00A65EA9">
      <w:pPr>
        <w:pStyle w:val="a3"/>
        <w:ind w:left="0" w:firstLine="851"/>
        <w:jc w:val="both"/>
        <w:rPr>
          <w:sz w:val="28"/>
          <w:szCs w:val="28"/>
        </w:rPr>
      </w:pPr>
      <w:r w:rsidRPr="00EE144E">
        <w:rPr>
          <w:i/>
          <w:sz w:val="28"/>
          <w:szCs w:val="28"/>
          <w:lang w:val="en-US"/>
        </w:rPr>
        <w:t xml:space="preserve">Culture and everyday life in the XVII century. </w:t>
      </w:r>
      <w:r w:rsidRPr="00EE144E">
        <w:rPr>
          <w:sz w:val="28"/>
          <w:szCs w:val="28"/>
          <w:lang w:val="en-US"/>
        </w:rPr>
        <w:t xml:space="preserve">Formation of national identity. Development of the culture of the peoples of Russia in the XVI-XVII centuries. Strengthening of secular elements in Russian culture of the 17th century Folklore. Annals. Education. Scientific knowledge. Literature. Socio-political thought. Architecture and painting. </w:t>
      </w:r>
      <w:r w:rsidRPr="00C12279">
        <w:rPr>
          <w:sz w:val="28"/>
          <w:szCs w:val="28"/>
        </w:rPr>
        <w:t>Theatre. Class life. Customs and customs.</w:t>
      </w:r>
    </w:p>
    <w:p w:rsidR="001504F9" w:rsidRPr="00EE144E" w:rsidRDefault="0049084D" w:rsidP="00A65EA9">
      <w:pPr>
        <w:pStyle w:val="1"/>
        <w:numPr>
          <w:ilvl w:val="0"/>
          <w:numId w:val="2"/>
        </w:numPr>
        <w:spacing w:before="0"/>
        <w:ind w:left="0" w:firstLine="851"/>
        <w:jc w:val="both"/>
        <w:rPr>
          <w:sz w:val="28"/>
          <w:szCs w:val="28"/>
          <w:lang w:val="en-US"/>
        </w:rPr>
      </w:pPr>
      <w:bookmarkStart w:id="6" w:name="РОССИЯ_В_XVIII_В."/>
      <w:bookmarkEnd w:id="6"/>
      <w:r w:rsidRPr="00EE144E">
        <w:rPr>
          <w:sz w:val="28"/>
          <w:szCs w:val="28"/>
          <w:lang w:val="en-US"/>
        </w:rPr>
        <w:t>RUSSIA IN THE XVIII CENTURY.</w:t>
      </w:r>
    </w:p>
    <w:p w:rsidR="00815D2E" w:rsidRPr="00EE144E" w:rsidRDefault="0049084D" w:rsidP="00A65EA9">
      <w:pPr>
        <w:pStyle w:val="a3"/>
        <w:ind w:left="0" w:firstLine="851"/>
        <w:jc w:val="both"/>
        <w:rPr>
          <w:spacing w:val="-2"/>
          <w:sz w:val="28"/>
          <w:szCs w:val="28"/>
          <w:lang w:val="en-US"/>
        </w:rPr>
      </w:pPr>
      <w:r w:rsidRPr="00EE144E">
        <w:rPr>
          <w:i/>
          <w:sz w:val="28"/>
          <w:szCs w:val="28"/>
          <w:lang w:val="en-US"/>
        </w:rPr>
        <w:t xml:space="preserve">Russia in the first half of the 18th century </w:t>
      </w:r>
      <w:r w:rsidRPr="00EE144E">
        <w:rPr>
          <w:sz w:val="28"/>
          <w:szCs w:val="28"/>
          <w:lang w:val="en-US"/>
        </w:rPr>
        <w:t>Peter's reforms. Proclamation of the Empire. Absolutism. Formation of an official and bureaucratic apparatus. Transformation of the nobility into the ruling class. Preservation of serfdom in the context of modernization.</w:t>
      </w:r>
    </w:p>
    <w:p w:rsidR="001504F9" w:rsidRPr="00EE144E" w:rsidRDefault="0049084D" w:rsidP="00A65EA9">
      <w:pPr>
        <w:pStyle w:val="a3"/>
        <w:ind w:left="0" w:firstLine="851"/>
        <w:jc w:val="both"/>
        <w:rPr>
          <w:sz w:val="28"/>
          <w:szCs w:val="28"/>
          <w:lang w:val="en-US"/>
        </w:rPr>
      </w:pPr>
      <w:r w:rsidRPr="00EE144E">
        <w:rPr>
          <w:i/>
          <w:sz w:val="28"/>
          <w:szCs w:val="28"/>
          <w:lang w:val="en-US"/>
        </w:rPr>
        <w:t>Peter I's foreign policy</w:t>
      </w:r>
      <w:r w:rsidR="00EE144E">
        <w:rPr>
          <w:i/>
          <w:sz w:val="28"/>
          <w:szCs w:val="28"/>
          <w:lang w:val="en-US"/>
        </w:rPr>
        <w:t xml:space="preserve">. </w:t>
      </w:r>
      <w:r w:rsidRPr="00EE144E">
        <w:rPr>
          <w:sz w:val="28"/>
          <w:szCs w:val="28"/>
          <w:lang w:val="en-US"/>
        </w:rPr>
        <w:t>Azov hikes. The Great Embassy. The Northern War. Prut and Caspian hikes.</w:t>
      </w:r>
    </w:p>
    <w:p w:rsidR="001504F9" w:rsidRPr="00EE144E" w:rsidRDefault="0049084D" w:rsidP="00A65EA9">
      <w:pPr>
        <w:ind w:firstLine="851"/>
        <w:jc w:val="both"/>
        <w:rPr>
          <w:sz w:val="28"/>
          <w:szCs w:val="28"/>
          <w:lang w:val="en-US"/>
        </w:rPr>
      </w:pPr>
      <w:r w:rsidRPr="00EE144E">
        <w:rPr>
          <w:i/>
          <w:sz w:val="28"/>
          <w:szCs w:val="28"/>
          <w:lang w:val="en-US"/>
        </w:rPr>
        <w:t xml:space="preserve">Russia in the "era of palace coups". </w:t>
      </w:r>
      <w:r w:rsidRPr="00EE144E">
        <w:rPr>
          <w:sz w:val="28"/>
          <w:szCs w:val="28"/>
          <w:lang w:val="en-US"/>
        </w:rPr>
        <w:t>Internal policy. Favoritism. Expanding the rights and privileges of the nobility. Main directions and results of foreign policy.</w:t>
      </w:r>
    </w:p>
    <w:p w:rsidR="001504F9" w:rsidRPr="00EE144E" w:rsidRDefault="0049084D" w:rsidP="00A65EA9">
      <w:pPr>
        <w:pStyle w:val="a3"/>
        <w:ind w:left="0" w:firstLine="851"/>
        <w:jc w:val="both"/>
        <w:rPr>
          <w:sz w:val="28"/>
          <w:szCs w:val="28"/>
          <w:lang w:val="en-US"/>
        </w:rPr>
      </w:pPr>
      <w:r w:rsidRPr="00EE144E">
        <w:rPr>
          <w:i/>
          <w:sz w:val="28"/>
          <w:szCs w:val="28"/>
          <w:lang w:val="en-US"/>
        </w:rPr>
        <w:t xml:space="preserve">Russia in the second half of the XVIII century. </w:t>
      </w:r>
      <w:r w:rsidRPr="00EE144E">
        <w:rPr>
          <w:sz w:val="28"/>
          <w:szCs w:val="28"/>
          <w:lang w:val="en-US"/>
        </w:rPr>
        <w:t>"Enlightened Absolutism" by Catherine II. Paid commission. Serfdom legislation. The "Golden Age" of the Russian nobility. Charters granted to the nobility and cities. The uprising led by Emelyan Pugachev. Tightening of domestic policy. Fight against freethinking. Results of the reign of Catherine II.</w:t>
      </w:r>
    </w:p>
    <w:p w:rsidR="001504F9" w:rsidRPr="00EE144E" w:rsidRDefault="0049084D" w:rsidP="00A65EA9">
      <w:pPr>
        <w:ind w:firstLine="851"/>
        <w:jc w:val="both"/>
        <w:rPr>
          <w:sz w:val="28"/>
          <w:szCs w:val="28"/>
          <w:lang w:val="en-US"/>
        </w:rPr>
      </w:pPr>
      <w:r w:rsidRPr="00EE144E">
        <w:rPr>
          <w:i/>
          <w:sz w:val="28"/>
          <w:szCs w:val="28"/>
          <w:lang w:val="en-US"/>
        </w:rPr>
        <w:t>Internal politics of Pa</w:t>
      </w:r>
      <w:r w:rsidR="00EE144E">
        <w:rPr>
          <w:i/>
          <w:sz w:val="28"/>
          <w:szCs w:val="28"/>
          <w:lang w:val="en-US"/>
        </w:rPr>
        <w:t>ve</w:t>
      </w:r>
      <w:r w:rsidRPr="00EE144E">
        <w:rPr>
          <w:i/>
          <w:sz w:val="28"/>
          <w:szCs w:val="28"/>
          <w:lang w:val="en-US"/>
        </w:rPr>
        <w:t>l I.</w:t>
      </w:r>
      <w:r w:rsidRPr="00EE144E">
        <w:rPr>
          <w:sz w:val="28"/>
          <w:szCs w:val="28"/>
          <w:lang w:val="en-US"/>
        </w:rPr>
        <w:t>Changing the order of succession to the throne. Policy towards the peasantry. Discussion on th</w:t>
      </w:r>
      <w:r w:rsidR="00EE144E">
        <w:rPr>
          <w:sz w:val="28"/>
          <w:szCs w:val="28"/>
          <w:lang w:val="en-US"/>
        </w:rPr>
        <w:t>e personality and politics of Pavel</w:t>
      </w:r>
      <w:r w:rsidRPr="00EE144E">
        <w:rPr>
          <w:sz w:val="28"/>
          <w:szCs w:val="28"/>
          <w:lang w:val="en-US"/>
        </w:rPr>
        <w:t xml:space="preserve"> I.</w:t>
      </w:r>
    </w:p>
    <w:p w:rsidR="00FE7027" w:rsidRPr="00EE144E" w:rsidRDefault="0049084D" w:rsidP="00A65EA9">
      <w:pPr>
        <w:ind w:firstLine="851"/>
        <w:jc w:val="both"/>
        <w:rPr>
          <w:sz w:val="28"/>
          <w:szCs w:val="28"/>
          <w:lang w:val="en-US"/>
        </w:rPr>
      </w:pPr>
      <w:r w:rsidRPr="00EE144E">
        <w:rPr>
          <w:i/>
          <w:sz w:val="28"/>
          <w:szCs w:val="28"/>
          <w:lang w:val="en-US"/>
        </w:rPr>
        <w:t xml:space="preserve">Russian foreign policy in the second half of the 18th century </w:t>
      </w:r>
      <w:r w:rsidRPr="00EE144E">
        <w:rPr>
          <w:sz w:val="28"/>
          <w:szCs w:val="28"/>
          <w:lang w:val="en-US"/>
        </w:rPr>
        <w:t>Main directions of foreign policy. Russo-Turkish wars. Sections of the Polish-Lithuanian Commonwealth. Participation in coalitions against France. Italian and Swiss campaigns of the Russian Army.</w:t>
      </w:r>
    </w:p>
    <w:p w:rsidR="001504F9" w:rsidRPr="00C12279" w:rsidRDefault="0049084D" w:rsidP="00A65EA9">
      <w:pPr>
        <w:ind w:firstLine="851"/>
        <w:jc w:val="both"/>
        <w:rPr>
          <w:sz w:val="28"/>
          <w:szCs w:val="28"/>
        </w:rPr>
      </w:pPr>
      <w:r w:rsidRPr="00EE144E">
        <w:rPr>
          <w:i/>
          <w:sz w:val="28"/>
          <w:szCs w:val="28"/>
          <w:lang w:val="en-US"/>
        </w:rPr>
        <w:t xml:space="preserve">Russian culture of the 18th century </w:t>
      </w:r>
      <w:r w:rsidRPr="00EE144E">
        <w:rPr>
          <w:sz w:val="28"/>
          <w:szCs w:val="28"/>
          <w:lang w:val="en-US"/>
        </w:rPr>
        <w:t xml:space="preserve">Transformations of Peter I in the sphere of culture and everyday life. Establishing a new, secular culture. Development of the education system. Development of science. Literature and social thought. Architecture. Painting. Sculpture. </w:t>
      </w:r>
      <w:r w:rsidRPr="00C12279">
        <w:rPr>
          <w:sz w:val="28"/>
          <w:szCs w:val="28"/>
        </w:rPr>
        <w:t>Major cultural figures, outstanding scientists and inventors.</w:t>
      </w:r>
    </w:p>
    <w:p w:rsidR="001504F9" w:rsidRPr="00C12279" w:rsidRDefault="0049084D" w:rsidP="00A65EA9">
      <w:pPr>
        <w:pStyle w:val="1"/>
        <w:numPr>
          <w:ilvl w:val="0"/>
          <w:numId w:val="2"/>
        </w:numPr>
        <w:spacing w:before="0"/>
        <w:ind w:left="0" w:firstLine="851"/>
        <w:jc w:val="both"/>
        <w:rPr>
          <w:sz w:val="28"/>
          <w:szCs w:val="28"/>
        </w:rPr>
      </w:pPr>
      <w:bookmarkStart w:id="7" w:name="РОССИЯ_В_XIX_В."/>
      <w:bookmarkEnd w:id="7"/>
      <w:r w:rsidRPr="00C12279">
        <w:rPr>
          <w:sz w:val="28"/>
          <w:szCs w:val="28"/>
        </w:rPr>
        <w:t>RUSSIA IN THE 19th CENTURY</w:t>
      </w:r>
    </w:p>
    <w:p w:rsidR="001504F9" w:rsidRPr="00EE144E" w:rsidRDefault="0049084D" w:rsidP="00A65EA9">
      <w:pPr>
        <w:ind w:firstLine="851"/>
        <w:jc w:val="both"/>
        <w:rPr>
          <w:sz w:val="28"/>
          <w:szCs w:val="28"/>
          <w:lang w:val="en-US"/>
        </w:rPr>
      </w:pPr>
      <w:r w:rsidRPr="00EE144E">
        <w:rPr>
          <w:i/>
          <w:sz w:val="28"/>
          <w:szCs w:val="28"/>
          <w:lang w:val="en-US"/>
        </w:rPr>
        <w:t>Domestic policy in the first quarter of the 19th century</w:t>
      </w:r>
      <w:r w:rsidR="00EE144E">
        <w:rPr>
          <w:i/>
          <w:sz w:val="28"/>
          <w:szCs w:val="28"/>
          <w:lang w:val="en-US"/>
        </w:rPr>
        <w:t xml:space="preserve"> </w:t>
      </w:r>
      <w:r w:rsidRPr="00EE144E">
        <w:rPr>
          <w:sz w:val="28"/>
          <w:szCs w:val="28"/>
          <w:lang w:val="en-US"/>
        </w:rPr>
        <w:t>Development of industry and trade. Alexander I and trends in the movement towards liberal politics. Decree on "free farmers". Reform</w:t>
      </w:r>
      <w:r w:rsidR="00EE144E">
        <w:rPr>
          <w:sz w:val="28"/>
          <w:szCs w:val="28"/>
          <w:lang w:val="en-US"/>
        </w:rPr>
        <w:t xml:space="preserve"> </w:t>
      </w:r>
      <w:r w:rsidRPr="00EE144E">
        <w:rPr>
          <w:sz w:val="28"/>
          <w:szCs w:val="28"/>
          <w:lang w:val="en-US"/>
        </w:rPr>
        <w:t>of the state system. M. M. Speransky. N. N. Novosiltsev. The Polish Constitution. Abolition of serfdom in the Baltic States. Political reaction of the early 1920s A. A. Arakcheev. The Decembrist movement.</w:t>
      </w:r>
    </w:p>
    <w:p w:rsidR="001504F9" w:rsidRPr="00EE144E" w:rsidRDefault="0049084D" w:rsidP="00A65EA9">
      <w:pPr>
        <w:pStyle w:val="a3"/>
        <w:ind w:left="0" w:firstLine="851"/>
        <w:jc w:val="both"/>
        <w:rPr>
          <w:sz w:val="28"/>
          <w:szCs w:val="28"/>
          <w:lang w:val="en-US"/>
        </w:rPr>
      </w:pPr>
      <w:r w:rsidRPr="00EE144E">
        <w:rPr>
          <w:i/>
          <w:sz w:val="28"/>
          <w:szCs w:val="28"/>
          <w:lang w:val="en-US"/>
        </w:rPr>
        <w:t xml:space="preserve">Foreign policy. </w:t>
      </w:r>
      <w:r w:rsidRPr="00EE144E">
        <w:rPr>
          <w:sz w:val="28"/>
          <w:szCs w:val="28"/>
          <w:lang w:val="en-US"/>
        </w:rPr>
        <w:t xml:space="preserve">The international situation of Russia and the main directions of foreign policy at the beginning of the century. Russian-French relations. The Tilsit world. The Polish question. Wars with Turkey, Iran, and Sweden. Annexation of </w:t>
      </w:r>
      <w:r w:rsidRPr="00EE144E">
        <w:rPr>
          <w:sz w:val="28"/>
          <w:szCs w:val="28"/>
          <w:lang w:val="en-US"/>
        </w:rPr>
        <w:lastRenderedPageBreak/>
        <w:t>Finland and Bessarabia. The Patriotic War of 1812, the Holy Alliance. Russia in the Caucasus.</w:t>
      </w:r>
    </w:p>
    <w:p w:rsidR="001504F9" w:rsidRPr="00EE144E" w:rsidRDefault="0049084D" w:rsidP="00A65EA9">
      <w:pPr>
        <w:pStyle w:val="a3"/>
        <w:ind w:left="0" w:firstLine="851"/>
        <w:jc w:val="both"/>
        <w:rPr>
          <w:sz w:val="28"/>
          <w:szCs w:val="28"/>
          <w:lang w:val="en-US"/>
        </w:rPr>
      </w:pPr>
      <w:r w:rsidRPr="00EE144E">
        <w:rPr>
          <w:i/>
          <w:sz w:val="28"/>
          <w:szCs w:val="28"/>
          <w:lang w:val="en-US"/>
        </w:rPr>
        <w:t xml:space="preserve">Domestic policy in the second quarter of the 19th century </w:t>
      </w:r>
      <w:r w:rsidR="00EE144E">
        <w:rPr>
          <w:sz w:val="28"/>
          <w:szCs w:val="28"/>
          <w:lang w:val="en-US"/>
        </w:rPr>
        <w:t>Nik</w:t>
      </w:r>
      <w:r w:rsidRPr="00EE144E">
        <w:rPr>
          <w:sz w:val="28"/>
          <w:szCs w:val="28"/>
          <w:lang w:val="en-US"/>
        </w:rPr>
        <w:t>ola</w:t>
      </w:r>
      <w:r w:rsidR="00EE144E">
        <w:rPr>
          <w:sz w:val="28"/>
          <w:szCs w:val="28"/>
          <w:lang w:val="en-US"/>
        </w:rPr>
        <w:t>i</w:t>
      </w:r>
      <w:r w:rsidRPr="00EE144E">
        <w:rPr>
          <w:sz w:val="28"/>
          <w:szCs w:val="28"/>
          <w:lang w:val="en-US"/>
        </w:rPr>
        <w:t xml:space="preserve"> I. Strengthening the role of the state apparatus. Centralization and bureaucratization of public administration. Tighter control over society (police surveillance, censorship). Strengthening the social base of the autocracy. Code of Laws of the Russian Empire. Strengthening the fight against revolutionary sentiments.</w:t>
      </w:r>
    </w:p>
    <w:p w:rsidR="001504F9" w:rsidRPr="00EE144E" w:rsidRDefault="0049084D" w:rsidP="00A65EA9">
      <w:pPr>
        <w:pStyle w:val="a3"/>
        <w:ind w:left="0" w:firstLine="851"/>
        <w:jc w:val="both"/>
        <w:rPr>
          <w:sz w:val="28"/>
          <w:szCs w:val="28"/>
          <w:lang w:val="en-US"/>
        </w:rPr>
      </w:pPr>
      <w:r w:rsidRPr="00EE144E">
        <w:rPr>
          <w:i/>
          <w:sz w:val="28"/>
          <w:szCs w:val="28"/>
          <w:lang w:val="en-US"/>
        </w:rPr>
        <w:t xml:space="preserve">Socio-economic development. </w:t>
      </w:r>
      <w:r w:rsidRPr="00EE144E">
        <w:rPr>
          <w:sz w:val="28"/>
          <w:szCs w:val="28"/>
          <w:lang w:val="en-US"/>
        </w:rPr>
        <w:t>Contradictions of economic development. The beginning of the industrial revolution. New phenomena in industry and agriculture. Reform of state peasant management. Trading. Cities. Results of socio-economic development.</w:t>
      </w:r>
    </w:p>
    <w:p w:rsidR="001504F9" w:rsidRPr="00EE144E" w:rsidRDefault="0049084D" w:rsidP="00A65EA9">
      <w:pPr>
        <w:pStyle w:val="a3"/>
        <w:ind w:left="0" w:firstLine="851"/>
        <w:jc w:val="both"/>
        <w:rPr>
          <w:sz w:val="28"/>
          <w:szCs w:val="28"/>
          <w:lang w:val="en-US"/>
        </w:rPr>
      </w:pPr>
      <w:r w:rsidRPr="00EE144E">
        <w:rPr>
          <w:i/>
          <w:sz w:val="28"/>
          <w:szCs w:val="28"/>
          <w:lang w:val="en-US"/>
        </w:rPr>
        <w:t xml:space="preserve">Social movements. </w:t>
      </w:r>
      <w:r w:rsidRPr="00EE144E">
        <w:rPr>
          <w:sz w:val="28"/>
          <w:szCs w:val="28"/>
          <w:lang w:val="en-US"/>
        </w:rPr>
        <w:t>Social thought in the second quarter of the 19th century Official state ideology. P. Ya. Chaadaev. Westerners and Slavophiles. Utopian socialism. V. G. Belinsky. A. I. Herzen. Petrashevtsy. Revolutions of 1848-1849 in Europe and Russian society.</w:t>
      </w:r>
    </w:p>
    <w:p w:rsidR="001504F9" w:rsidRPr="00EE144E" w:rsidRDefault="00EE144E" w:rsidP="00A65EA9">
      <w:pPr>
        <w:ind w:firstLine="851"/>
        <w:jc w:val="both"/>
        <w:rPr>
          <w:sz w:val="28"/>
          <w:szCs w:val="28"/>
          <w:lang w:val="en-US"/>
        </w:rPr>
      </w:pPr>
      <w:r>
        <w:rPr>
          <w:i/>
          <w:sz w:val="28"/>
          <w:szCs w:val="28"/>
          <w:lang w:val="en-US"/>
        </w:rPr>
        <w:t>Foreign policy of Nikolai</w:t>
      </w:r>
      <w:r w:rsidR="0049084D" w:rsidRPr="00EE144E">
        <w:rPr>
          <w:i/>
          <w:sz w:val="28"/>
          <w:szCs w:val="28"/>
          <w:lang w:val="en-US"/>
        </w:rPr>
        <w:t xml:space="preserve"> I.</w:t>
      </w:r>
      <w:r w:rsidR="0049084D" w:rsidRPr="00EE144E">
        <w:rPr>
          <w:sz w:val="28"/>
          <w:szCs w:val="28"/>
          <w:lang w:val="en-US"/>
        </w:rPr>
        <w:t>Russia's wars with Turkey and Persia. Russian policy in the Caucasus. Mountaineer movement under the leadership of Shamil. The Polish Uprising of 1830-1831 Russia and the revolutions of 1848-1849 in Europe. The Eastern question in the mid-nineteenth century. The Crimean War.</w:t>
      </w:r>
    </w:p>
    <w:p w:rsidR="001504F9" w:rsidRPr="00EE144E" w:rsidRDefault="0049084D" w:rsidP="00A65EA9">
      <w:pPr>
        <w:pStyle w:val="a3"/>
        <w:ind w:left="0" w:firstLine="851"/>
        <w:jc w:val="both"/>
        <w:rPr>
          <w:sz w:val="28"/>
          <w:szCs w:val="28"/>
          <w:lang w:val="en-US"/>
        </w:rPr>
      </w:pPr>
      <w:r w:rsidRPr="00EE144E">
        <w:rPr>
          <w:i/>
          <w:sz w:val="28"/>
          <w:szCs w:val="28"/>
          <w:lang w:val="en-US"/>
        </w:rPr>
        <w:t xml:space="preserve">Russian culture in the first half of the nineteenth century </w:t>
      </w:r>
      <w:r w:rsidRPr="00EE144E">
        <w:rPr>
          <w:sz w:val="28"/>
          <w:szCs w:val="28"/>
          <w:lang w:val="en-US"/>
        </w:rPr>
        <w:t>Formation of Russian national culture. Literature. Main literary styles. Music and theater. Painting. Architecture. Sculpture. Everyday life, customs, and everyday life.</w:t>
      </w:r>
    </w:p>
    <w:p w:rsidR="001504F9" w:rsidRPr="00EE144E" w:rsidRDefault="0049084D" w:rsidP="00A65EA9">
      <w:pPr>
        <w:pStyle w:val="a3"/>
        <w:ind w:left="0" w:firstLine="851"/>
        <w:jc w:val="both"/>
        <w:rPr>
          <w:sz w:val="28"/>
          <w:szCs w:val="28"/>
          <w:lang w:val="en-US"/>
        </w:rPr>
      </w:pPr>
      <w:r w:rsidRPr="00EE144E">
        <w:rPr>
          <w:i/>
          <w:sz w:val="28"/>
          <w:szCs w:val="28"/>
          <w:lang w:val="en-US"/>
        </w:rPr>
        <w:t xml:space="preserve">Russia in the second half of the 19th century </w:t>
      </w:r>
      <w:r w:rsidRPr="00EE144E">
        <w:rPr>
          <w:sz w:val="28"/>
          <w:szCs w:val="28"/>
          <w:lang w:val="en-US"/>
        </w:rPr>
        <w:t>Alexander II. Abolition of serfdom. Zemstvo, judicial, and city reforms. Army transformation. Education and censorship reforms. Historical significance and consequences of the reforms.</w:t>
      </w:r>
    </w:p>
    <w:p w:rsidR="001504F9" w:rsidRPr="00EE144E" w:rsidRDefault="0049084D" w:rsidP="00A65EA9">
      <w:pPr>
        <w:ind w:firstLine="851"/>
        <w:jc w:val="both"/>
        <w:rPr>
          <w:sz w:val="28"/>
          <w:szCs w:val="28"/>
          <w:lang w:val="en-US"/>
        </w:rPr>
      </w:pPr>
      <w:r w:rsidRPr="00EE144E">
        <w:rPr>
          <w:i/>
          <w:sz w:val="28"/>
          <w:szCs w:val="28"/>
          <w:lang w:val="en-US"/>
        </w:rPr>
        <w:t>Socio-economic development of Russia in the second half of the 19th century</w:t>
      </w:r>
      <w:r w:rsidRPr="00EE144E">
        <w:rPr>
          <w:spacing w:val="-2"/>
          <w:sz w:val="28"/>
          <w:szCs w:val="28"/>
          <w:lang w:val="en-US"/>
        </w:rPr>
        <w:t>Peasant and landowner farming. Railway construction. Formation of the bourgeoisie and proletariat. Domestic and foreign trade. Finance. The industrial boom of the 1890s. Features of the development of capitalism in Russia.</w:t>
      </w:r>
    </w:p>
    <w:p w:rsidR="001504F9" w:rsidRPr="00EE144E" w:rsidRDefault="0049084D" w:rsidP="00A65EA9">
      <w:pPr>
        <w:pStyle w:val="a3"/>
        <w:ind w:left="0" w:firstLine="851"/>
        <w:jc w:val="both"/>
        <w:rPr>
          <w:sz w:val="28"/>
          <w:szCs w:val="28"/>
          <w:lang w:val="en-US"/>
        </w:rPr>
      </w:pPr>
      <w:r w:rsidRPr="00EE144E">
        <w:rPr>
          <w:i/>
          <w:sz w:val="28"/>
          <w:szCs w:val="28"/>
          <w:lang w:val="en-US"/>
        </w:rPr>
        <w:t>Social movement in Russia in the 1860s and 1890s.</w:t>
      </w:r>
      <w:r w:rsidRPr="00EE144E">
        <w:rPr>
          <w:sz w:val="28"/>
          <w:szCs w:val="28"/>
          <w:lang w:val="en-US"/>
        </w:rPr>
        <w:t>Conservative, liberal, and radical trends in public thought in the 60s and 70s. The emergence of narodism and its main trends: P. L. Lavrov, M. A. Bakunin, P. N. Tkachev. Zemlya i Volya (Land and Freedom) of the 1870s. The first workers ' organizations. Marxist circles in Russia.</w:t>
      </w:r>
    </w:p>
    <w:p w:rsidR="001504F9" w:rsidRPr="00EE144E" w:rsidRDefault="0049084D" w:rsidP="00A65EA9">
      <w:pPr>
        <w:pStyle w:val="a3"/>
        <w:ind w:left="0" w:firstLine="851"/>
        <w:jc w:val="both"/>
        <w:rPr>
          <w:sz w:val="28"/>
          <w:szCs w:val="28"/>
          <w:lang w:val="en-US"/>
        </w:rPr>
      </w:pPr>
      <w:r w:rsidRPr="00EE144E">
        <w:rPr>
          <w:i/>
          <w:sz w:val="28"/>
          <w:szCs w:val="28"/>
          <w:lang w:val="en-US"/>
        </w:rPr>
        <w:t>Internal policy of Alexander III.</w:t>
      </w:r>
      <w:r w:rsidRPr="00EE144E">
        <w:rPr>
          <w:sz w:val="28"/>
          <w:szCs w:val="28"/>
          <w:lang w:val="en-US"/>
        </w:rPr>
        <w:t>K. P. Pobedonostsev. The reign of Alexander III. The peasant question. Working legislation. Strengthening the position of the nobility. National and religious policy. Russian society in the 80-90s.</w:t>
      </w:r>
    </w:p>
    <w:p w:rsidR="001504F9" w:rsidRPr="00EE144E" w:rsidRDefault="0049084D" w:rsidP="00A65EA9">
      <w:pPr>
        <w:ind w:firstLine="851"/>
        <w:jc w:val="both"/>
        <w:rPr>
          <w:sz w:val="28"/>
          <w:szCs w:val="28"/>
          <w:lang w:val="en-US"/>
        </w:rPr>
      </w:pPr>
      <w:r w:rsidRPr="00EE144E">
        <w:rPr>
          <w:i/>
          <w:sz w:val="28"/>
          <w:szCs w:val="28"/>
          <w:lang w:val="en-US"/>
        </w:rPr>
        <w:t>Russian foreign policy in the second half of the nineteenth century</w:t>
      </w:r>
      <w:r w:rsidRPr="00EE144E">
        <w:rPr>
          <w:sz w:val="28"/>
          <w:szCs w:val="28"/>
          <w:lang w:val="en-US"/>
        </w:rPr>
        <w:t>Main directions of foreign policy. European politics. Far Eastern politics. Sale of Alaska. Joining Central Asia. The Eastern crisis of 1875-1876 and Russia. Russo-Turkish War of 1877-1878 Russo-Austrian and Russo-German contradictions at the end of the nineteenth century. Conclusion of an alliance with France.</w:t>
      </w:r>
    </w:p>
    <w:p w:rsidR="00CD49C2" w:rsidRPr="00EE144E" w:rsidRDefault="0049084D" w:rsidP="00A65EA9">
      <w:pPr>
        <w:ind w:firstLine="851"/>
        <w:jc w:val="both"/>
        <w:rPr>
          <w:sz w:val="28"/>
          <w:szCs w:val="28"/>
          <w:lang w:val="en-US"/>
        </w:rPr>
      </w:pPr>
      <w:r w:rsidRPr="00EE144E">
        <w:rPr>
          <w:i/>
          <w:sz w:val="28"/>
          <w:szCs w:val="28"/>
          <w:lang w:val="en-US"/>
        </w:rPr>
        <w:t>Russian culture in the second half of the nineteenth century</w:t>
      </w:r>
      <w:r w:rsidRPr="00EE144E">
        <w:rPr>
          <w:sz w:val="28"/>
          <w:szCs w:val="28"/>
          <w:lang w:val="en-US"/>
        </w:rPr>
        <w:t>Historical conditions for the development of Russian culture. Science and technology. Literature. Music. Composers of the Mighty Bunch. Drama by A. N. Ostrovsky. Maly Theater. Painting. Sculpture. Democratic trends in cultural life.</w:t>
      </w:r>
      <w:bookmarkStart w:id="8" w:name="РОССИЯ_в_XX_в."/>
      <w:bookmarkEnd w:id="8"/>
    </w:p>
    <w:p w:rsidR="001504F9" w:rsidRPr="00C12279" w:rsidRDefault="0049084D" w:rsidP="00A65EA9">
      <w:pPr>
        <w:pStyle w:val="a3"/>
        <w:numPr>
          <w:ilvl w:val="0"/>
          <w:numId w:val="2"/>
        </w:numPr>
        <w:ind w:firstLine="851"/>
        <w:jc w:val="both"/>
        <w:rPr>
          <w:b/>
          <w:sz w:val="28"/>
          <w:szCs w:val="28"/>
        </w:rPr>
      </w:pPr>
      <w:r w:rsidRPr="00C12279">
        <w:rPr>
          <w:b/>
          <w:sz w:val="28"/>
          <w:szCs w:val="28"/>
        </w:rPr>
        <w:t>RUSSIA in THE XX century</w:t>
      </w:r>
    </w:p>
    <w:p w:rsidR="001504F9" w:rsidRPr="00EE144E" w:rsidRDefault="0049084D" w:rsidP="00A65EA9">
      <w:pPr>
        <w:pStyle w:val="a3"/>
        <w:ind w:left="0" w:firstLine="851"/>
        <w:jc w:val="both"/>
        <w:rPr>
          <w:sz w:val="28"/>
          <w:szCs w:val="28"/>
          <w:lang w:val="en-US"/>
        </w:rPr>
      </w:pPr>
      <w:r w:rsidRPr="00EE144E">
        <w:rPr>
          <w:i/>
          <w:sz w:val="28"/>
          <w:szCs w:val="28"/>
          <w:lang w:val="en-US"/>
        </w:rPr>
        <w:lastRenderedPageBreak/>
        <w:t xml:space="preserve">Russia at the beginning of the XX century. </w:t>
      </w:r>
      <w:r w:rsidRPr="00EE144E">
        <w:rPr>
          <w:sz w:val="28"/>
          <w:szCs w:val="28"/>
          <w:lang w:val="en-US"/>
        </w:rPr>
        <w:t>Socio-economic development in the early 20th century Social structure of society. Continuation of industrialization. Formation of monopolies by S. Yu. Witte. The economic crisis and its consequences. Russian entrepreneurs. Foreign capital in Russia. Specifics of the agricultural system in Russia.</w:t>
      </w:r>
    </w:p>
    <w:p w:rsidR="00FE7027" w:rsidRPr="00EE144E" w:rsidRDefault="0049084D" w:rsidP="00A65EA9">
      <w:pPr>
        <w:ind w:firstLine="851"/>
        <w:jc w:val="both"/>
        <w:rPr>
          <w:sz w:val="28"/>
          <w:szCs w:val="28"/>
          <w:lang w:val="en-US"/>
        </w:rPr>
      </w:pPr>
      <w:r w:rsidRPr="00EE144E">
        <w:rPr>
          <w:sz w:val="28"/>
          <w:szCs w:val="28"/>
          <w:lang w:val="en-US"/>
        </w:rPr>
        <w:t>Landowners ' land ownership. Community. Contradictions of socio-economic deve</w:t>
      </w:r>
      <w:r w:rsidR="00EE144E">
        <w:rPr>
          <w:sz w:val="28"/>
          <w:szCs w:val="28"/>
          <w:lang w:val="en-US"/>
        </w:rPr>
        <w:t>lopment. The personality of Nikolai</w:t>
      </w:r>
      <w:r w:rsidRPr="00EE144E">
        <w:rPr>
          <w:sz w:val="28"/>
          <w:szCs w:val="28"/>
          <w:lang w:val="en-US"/>
        </w:rPr>
        <w:t xml:space="preserve"> II. Social movement at the beginning of the century. Workers 'and peasants' unrest. Ideological and organizational design of the Socialist-Revolutionary and Social-Democratic parties.</w:t>
      </w:r>
    </w:p>
    <w:p w:rsidR="00FE7027" w:rsidRPr="00EE144E" w:rsidRDefault="0049084D" w:rsidP="00A65EA9">
      <w:pPr>
        <w:ind w:firstLine="851"/>
        <w:jc w:val="both"/>
        <w:rPr>
          <w:sz w:val="28"/>
          <w:szCs w:val="28"/>
          <w:lang w:val="en-US"/>
        </w:rPr>
      </w:pPr>
      <w:r w:rsidRPr="00EE144E">
        <w:rPr>
          <w:i/>
          <w:sz w:val="28"/>
          <w:szCs w:val="28"/>
          <w:lang w:val="en-US"/>
        </w:rPr>
        <w:t>Russian foreign policy in the late nineteenth and early twentieth centuries Russo-Japanese War of 1904-1905</w:t>
      </w:r>
      <w:r w:rsidRPr="00EE144E">
        <w:rPr>
          <w:sz w:val="28"/>
          <w:szCs w:val="28"/>
          <w:lang w:val="en-US"/>
        </w:rPr>
        <w:t xml:space="preserve">The main directions of Russia's foreign </w:t>
      </w:r>
      <w:r w:rsidR="00EE144E">
        <w:rPr>
          <w:sz w:val="28"/>
          <w:szCs w:val="28"/>
          <w:lang w:val="en-US"/>
        </w:rPr>
        <w:t>policy. Peace initiatives of Nikolai</w:t>
      </w:r>
      <w:r w:rsidRPr="00EE144E">
        <w:rPr>
          <w:sz w:val="28"/>
          <w:szCs w:val="28"/>
          <w:lang w:val="en-US"/>
        </w:rPr>
        <w:t xml:space="preserve"> II. Far Eastern politics. Russo-Japanese War: the beginning and course of military operations. Public sentiment during the war. Portsmouth world. Results of the war.</w:t>
      </w:r>
    </w:p>
    <w:p w:rsidR="001504F9" w:rsidRPr="00EE144E" w:rsidRDefault="0049084D" w:rsidP="00A65EA9">
      <w:pPr>
        <w:ind w:firstLine="851"/>
        <w:jc w:val="both"/>
        <w:rPr>
          <w:sz w:val="28"/>
          <w:szCs w:val="28"/>
          <w:lang w:val="en-US"/>
        </w:rPr>
      </w:pPr>
      <w:r w:rsidRPr="00EE144E">
        <w:rPr>
          <w:i/>
          <w:sz w:val="28"/>
          <w:szCs w:val="28"/>
          <w:lang w:val="en-US"/>
        </w:rPr>
        <w:t xml:space="preserve">Russia during the Revolution of 1905-1907 </w:t>
      </w:r>
      <w:r w:rsidRPr="00EE144E">
        <w:rPr>
          <w:sz w:val="28"/>
          <w:szCs w:val="28"/>
          <w:lang w:val="en-US"/>
        </w:rPr>
        <w:t>Causes, nature, driving forces, main stages and events. October All-Russian political strike. Manifesto of October 17, 1905 December armed uprising in Moscow. Retreat of the revolution. Political parties and organizations during the revolution. Code of Basic State Laws of the Russian Empire 1906</w:t>
      </w:r>
    </w:p>
    <w:p w:rsidR="001504F9" w:rsidRPr="00EE144E" w:rsidRDefault="0049084D" w:rsidP="00A65EA9">
      <w:pPr>
        <w:pStyle w:val="a3"/>
        <w:ind w:left="0" w:firstLine="851"/>
        <w:jc w:val="both"/>
        <w:rPr>
          <w:sz w:val="28"/>
          <w:szCs w:val="28"/>
          <w:lang w:val="en-US"/>
        </w:rPr>
      </w:pPr>
      <w:r w:rsidRPr="00EE144E">
        <w:rPr>
          <w:sz w:val="28"/>
          <w:szCs w:val="28"/>
          <w:lang w:val="en-US"/>
        </w:rPr>
        <w:t>Activities of the First and Second State Dumas. The agrarian question in the Duma. Genesis of bourgeois political parties. The third June coup d'etat. New electoral law. P. A. Stolypin and the program of modernization of Russia.  Agrarian reform and its results. Political parties in the system of the Third June monarchy. IV State Duma. Russian economy on the eve of the First World War.</w:t>
      </w:r>
    </w:p>
    <w:p w:rsidR="001504F9" w:rsidRPr="00EE144E" w:rsidRDefault="0049084D" w:rsidP="00A65EA9">
      <w:pPr>
        <w:pStyle w:val="a3"/>
        <w:ind w:left="0" w:firstLine="851"/>
        <w:jc w:val="both"/>
        <w:rPr>
          <w:sz w:val="28"/>
          <w:szCs w:val="28"/>
          <w:lang w:val="en-US"/>
        </w:rPr>
      </w:pPr>
      <w:r w:rsidRPr="00EE144E">
        <w:rPr>
          <w:i/>
          <w:sz w:val="28"/>
          <w:szCs w:val="28"/>
          <w:lang w:val="en-US"/>
        </w:rPr>
        <w:t xml:space="preserve">Russia in the First World War. </w:t>
      </w:r>
      <w:r w:rsidRPr="00EE144E">
        <w:rPr>
          <w:sz w:val="28"/>
          <w:szCs w:val="28"/>
          <w:lang w:val="en-US"/>
        </w:rPr>
        <w:t>Causes of war. The beginning and course of military operations on the Eastern Front. The attitude of various classes and parties to the war. The impact of the war on the economic and political situation in Russia. Activation of opposition and revolutionary forces. The growth of anti-war sentiment in society.</w:t>
      </w:r>
    </w:p>
    <w:p w:rsidR="001504F9" w:rsidRPr="00EE144E" w:rsidRDefault="0049084D" w:rsidP="00A65EA9">
      <w:pPr>
        <w:pStyle w:val="a3"/>
        <w:ind w:left="0" w:firstLine="851"/>
        <w:jc w:val="both"/>
        <w:rPr>
          <w:sz w:val="28"/>
          <w:szCs w:val="28"/>
          <w:lang w:val="en-US"/>
        </w:rPr>
      </w:pPr>
      <w:r w:rsidRPr="00EE144E">
        <w:rPr>
          <w:i/>
          <w:sz w:val="28"/>
          <w:szCs w:val="28"/>
          <w:lang w:val="en-US"/>
        </w:rPr>
        <w:t xml:space="preserve">Culture in the early 20th century </w:t>
      </w:r>
      <w:r w:rsidRPr="00EE144E">
        <w:rPr>
          <w:sz w:val="28"/>
          <w:szCs w:val="28"/>
          <w:lang w:val="en-US"/>
        </w:rPr>
        <w:t>Historical conditions of cultural development in the early twentieth century Development of natural and social sciences. Styles and trends in art. "Silver Age" of Russian poetry. K. S. Stanislavsky and the Moscow Art Theater.</w:t>
      </w:r>
    </w:p>
    <w:p w:rsidR="00FE7027" w:rsidRPr="00EE144E" w:rsidRDefault="0049084D" w:rsidP="00A65EA9">
      <w:pPr>
        <w:pStyle w:val="a3"/>
        <w:ind w:left="0" w:firstLine="851"/>
        <w:jc w:val="both"/>
        <w:rPr>
          <w:sz w:val="28"/>
          <w:szCs w:val="28"/>
          <w:lang w:val="en-US"/>
        </w:rPr>
      </w:pPr>
      <w:r w:rsidRPr="00EE144E">
        <w:rPr>
          <w:sz w:val="28"/>
          <w:szCs w:val="28"/>
          <w:lang w:val="en-US"/>
        </w:rPr>
        <w:t>The beginning of Russian cinema. Musical culture. "The World of Art".Russian avant-garde. Patrons of art. Russian culture of the early XX century is an integral part of world culture.</w:t>
      </w:r>
    </w:p>
    <w:p w:rsidR="001504F9" w:rsidRPr="00EE144E" w:rsidRDefault="00FE7027" w:rsidP="00A65EA9">
      <w:pPr>
        <w:pStyle w:val="a3"/>
        <w:ind w:left="0" w:firstLine="851"/>
        <w:jc w:val="both"/>
        <w:rPr>
          <w:sz w:val="28"/>
          <w:szCs w:val="28"/>
          <w:lang w:val="en-US"/>
        </w:rPr>
      </w:pPr>
      <w:r w:rsidRPr="00EE144E">
        <w:rPr>
          <w:i/>
          <w:sz w:val="28"/>
          <w:szCs w:val="28"/>
          <w:lang w:val="en-US"/>
        </w:rPr>
        <w:t>The Great Russian Revolution (1917-1922).</w:t>
      </w:r>
      <w:r w:rsidR="0049084D" w:rsidRPr="00EE144E">
        <w:rPr>
          <w:sz w:val="28"/>
          <w:szCs w:val="28"/>
          <w:lang w:val="en-US"/>
        </w:rPr>
        <w:t>Causes, character, driving forces, and features of the February revolutionary events. The fall of Tsarism. Significance of the February revolutionary events.</w:t>
      </w:r>
    </w:p>
    <w:p w:rsidR="001504F9" w:rsidRPr="00EE144E" w:rsidRDefault="0049084D" w:rsidP="00A65EA9">
      <w:pPr>
        <w:pStyle w:val="a3"/>
        <w:ind w:left="0" w:firstLine="851"/>
        <w:jc w:val="both"/>
        <w:rPr>
          <w:sz w:val="28"/>
          <w:szCs w:val="28"/>
          <w:lang w:val="en-US"/>
        </w:rPr>
      </w:pPr>
      <w:r w:rsidRPr="00EE144E">
        <w:rPr>
          <w:i/>
          <w:sz w:val="28"/>
          <w:szCs w:val="28"/>
          <w:lang w:val="en-US"/>
        </w:rPr>
        <w:t>Russia in February-October 1917</w:t>
      </w:r>
      <w:r w:rsidRPr="00EE144E">
        <w:rPr>
          <w:sz w:val="28"/>
          <w:szCs w:val="28"/>
          <w:lang w:val="en-US"/>
        </w:rPr>
        <w:t>. A country in conditions of dual power: the formation of the Provisional Government and the Petrograd Soviet, their composition and political goals, the first measures. Tactics of political parties. Crises of the Provisional Government. General Kornilov's speech and its failure. Democratic conference.</w:t>
      </w:r>
    </w:p>
    <w:p w:rsidR="001504F9" w:rsidRPr="00EE144E" w:rsidRDefault="0049084D" w:rsidP="00A65EA9">
      <w:pPr>
        <w:pStyle w:val="a3"/>
        <w:ind w:left="0" w:firstLine="851"/>
        <w:jc w:val="both"/>
        <w:rPr>
          <w:sz w:val="28"/>
          <w:szCs w:val="28"/>
          <w:lang w:val="en-US"/>
        </w:rPr>
      </w:pPr>
      <w:r w:rsidRPr="00EE144E">
        <w:rPr>
          <w:i/>
          <w:sz w:val="28"/>
          <w:szCs w:val="28"/>
          <w:lang w:val="en-US"/>
        </w:rPr>
        <w:t>October revolutionary events in Russia.</w:t>
      </w:r>
      <w:r w:rsidRPr="00EE144E">
        <w:rPr>
          <w:sz w:val="28"/>
          <w:szCs w:val="28"/>
          <w:lang w:val="en-US"/>
        </w:rPr>
        <w:t>Preparation of the Bolshevik Party for armed action. Victory of the uprising in Petrograd and Moscow. II All-Russian Congress of Soviets, its decrees. Creation of a government headed by V. I. Lenin.</w:t>
      </w:r>
    </w:p>
    <w:p w:rsidR="001504F9" w:rsidRPr="00EE144E" w:rsidRDefault="0049084D" w:rsidP="00A65EA9">
      <w:pPr>
        <w:pStyle w:val="a3"/>
        <w:ind w:left="0" w:firstLine="851"/>
        <w:jc w:val="both"/>
        <w:rPr>
          <w:sz w:val="28"/>
          <w:szCs w:val="28"/>
          <w:lang w:val="en-US"/>
        </w:rPr>
      </w:pPr>
      <w:r w:rsidRPr="00EE144E">
        <w:rPr>
          <w:i/>
          <w:sz w:val="28"/>
          <w:szCs w:val="28"/>
          <w:lang w:val="en-US"/>
        </w:rPr>
        <w:lastRenderedPageBreak/>
        <w:t xml:space="preserve">Establishment of Soviet power in the country. </w:t>
      </w:r>
      <w:r w:rsidRPr="00EE144E">
        <w:rPr>
          <w:sz w:val="28"/>
          <w:szCs w:val="28"/>
          <w:lang w:val="en-US"/>
        </w:rPr>
        <w:t>Creation of the Soviet state. A bloc of the Bolshevik Party with the left Social Revolutionaries. Economic and social policy of the new government. Nationalization of banks, industry, and land. Convocation and dissolution of the Constituent Assembly. The exit of Soviet Russia from the First World War. The Brest Peace. Formation of a one-party system.</w:t>
      </w:r>
    </w:p>
    <w:p w:rsidR="001504F9" w:rsidRPr="00EE144E" w:rsidRDefault="0049084D" w:rsidP="00A65EA9">
      <w:pPr>
        <w:ind w:firstLine="851"/>
        <w:jc w:val="both"/>
        <w:rPr>
          <w:sz w:val="28"/>
          <w:szCs w:val="28"/>
          <w:lang w:val="en-US"/>
        </w:rPr>
      </w:pPr>
      <w:r w:rsidRPr="00EE144E">
        <w:rPr>
          <w:i/>
          <w:sz w:val="28"/>
          <w:szCs w:val="28"/>
          <w:lang w:val="en-US"/>
        </w:rPr>
        <w:t xml:space="preserve">Civil War and foreign intervention in Russia. </w:t>
      </w:r>
      <w:r w:rsidRPr="00EE144E">
        <w:rPr>
          <w:sz w:val="28"/>
          <w:szCs w:val="28"/>
          <w:lang w:val="en-US"/>
        </w:rPr>
        <w:t>The essence, prerequisites, participants, stages, main fronts. The white movement, its leaders and their goals. "White" and " red " terror. The situation of the peasantry. "Green". Intervention. "War Communism": ideology, politics, economy. The national factor in war. Reasons and price of the Bolshevik victory in the war. Results and consequences of the civil war. Russian emigration.</w:t>
      </w:r>
    </w:p>
    <w:p w:rsidR="001504F9" w:rsidRPr="00EE144E" w:rsidRDefault="0049084D" w:rsidP="00A65EA9">
      <w:pPr>
        <w:pStyle w:val="a3"/>
        <w:ind w:left="0" w:firstLine="851"/>
        <w:jc w:val="both"/>
        <w:rPr>
          <w:sz w:val="28"/>
          <w:szCs w:val="28"/>
          <w:lang w:val="en-US"/>
        </w:rPr>
      </w:pPr>
      <w:r w:rsidRPr="00EE144E">
        <w:rPr>
          <w:i/>
          <w:sz w:val="28"/>
          <w:szCs w:val="28"/>
          <w:lang w:val="en-US"/>
        </w:rPr>
        <w:t xml:space="preserve">Soviet Russia in the 1920s and 1930s </w:t>
      </w:r>
      <w:r w:rsidRPr="00EE144E">
        <w:rPr>
          <w:sz w:val="28"/>
          <w:szCs w:val="28"/>
          <w:lang w:val="en-US"/>
        </w:rPr>
        <w:t>Transition to a new economic policy. Sources of financing and the pace of industrialization. Mass collectivization and the fate of the Russian peasantry. National-state construction: education of the USSR. Internal party struggle in the 1920s and the rise of J. V. Stalin. Political processes and repressions. The 1936 Constitution Main features and character of the political system. Spiritual life of society.</w:t>
      </w:r>
    </w:p>
    <w:p w:rsidR="001504F9" w:rsidRPr="00EE144E" w:rsidRDefault="0049084D" w:rsidP="00A65EA9">
      <w:pPr>
        <w:ind w:firstLine="851"/>
        <w:jc w:val="both"/>
        <w:rPr>
          <w:i/>
          <w:sz w:val="28"/>
          <w:szCs w:val="28"/>
          <w:lang w:val="en-US"/>
        </w:rPr>
      </w:pPr>
      <w:r w:rsidRPr="00EE144E">
        <w:rPr>
          <w:i/>
          <w:sz w:val="28"/>
          <w:szCs w:val="28"/>
          <w:lang w:val="en-US"/>
        </w:rPr>
        <w:t>International relations and foreign policy of the USSR in the 20-30s.</w:t>
      </w:r>
    </w:p>
    <w:p w:rsidR="001504F9" w:rsidRPr="00EE144E" w:rsidRDefault="0049084D" w:rsidP="00A65EA9">
      <w:pPr>
        <w:pStyle w:val="a3"/>
        <w:ind w:left="0" w:firstLine="851"/>
        <w:jc w:val="both"/>
        <w:rPr>
          <w:sz w:val="28"/>
          <w:szCs w:val="28"/>
          <w:lang w:val="en-US"/>
        </w:rPr>
      </w:pPr>
      <w:r w:rsidRPr="00EE144E">
        <w:rPr>
          <w:sz w:val="28"/>
          <w:szCs w:val="28"/>
          <w:lang w:val="en-US"/>
        </w:rPr>
        <w:t>Inconsistency of the foreign policy of the Soviet state after the end of the Civil War. Diplomatic recognition of the USSR. The entry of the USSR into the League of Nations, the struggle for the creation of a collective security system. Relations of the USSR with Britain, France and Germany on the eve of World War II. Clash of the Red Army with Japanese troops at Lake Khasan and the Khalkhin Gol River. The Soviet-Finnish War.</w:t>
      </w:r>
    </w:p>
    <w:p w:rsidR="001504F9" w:rsidRPr="00EE144E" w:rsidRDefault="0049084D" w:rsidP="00A65EA9">
      <w:pPr>
        <w:pStyle w:val="a3"/>
        <w:ind w:left="0" w:firstLine="851"/>
        <w:jc w:val="both"/>
        <w:rPr>
          <w:sz w:val="28"/>
          <w:szCs w:val="28"/>
          <w:lang w:val="en-US"/>
        </w:rPr>
      </w:pPr>
      <w:r w:rsidRPr="00EE144E">
        <w:rPr>
          <w:i/>
          <w:sz w:val="28"/>
          <w:szCs w:val="28"/>
          <w:lang w:val="en-US"/>
        </w:rPr>
        <w:t xml:space="preserve">The Great Patriotic War of 1941-1945. </w:t>
      </w:r>
      <w:r w:rsidRPr="00EE144E">
        <w:rPr>
          <w:sz w:val="28"/>
          <w:szCs w:val="28"/>
          <w:lang w:val="en-US"/>
        </w:rPr>
        <w:t>The beginning of the Great Patriotic War. Reasons for the defeat of the Red Army in the summer and autumn of 1941 Translation of the country into a military mode. Heroism of the Soviet people during the war. Partisan movement. The main battles of the Great Patriotic War: the Battle of Moscow, the Battle of Stalingrad, the Battle of Kursk, the Belorussian and Berlin operations, etc. The USSR and the anti-Hitler coalition.The role of the Soviet Union in the liberation of Europe from fascism. Ideology and culture during the war. The USSR in the anti-Hitler coalition. Results and lessons of the Great Patriotic War. The war of the USSR with Japan. End of World War II.</w:t>
      </w:r>
    </w:p>
    <w:p w:rsidR="001504F9" w:rsidRPr="00EE144E" w:rsidRDefault="0049084D" w:rsidP="00A65EA9">
      <w:pPr>
        <w:ind w:firstLine="851"/>
        <w:jc w:val="both"/>
        <w:rPr>
          <w:sz w:val="28"/>
          <w:szCs w:val="28"/>
          <w:lang w:val="en-US"/>
        </w:rPr>
      </w:pPr>
      <w:r w:rsidRPr="00EE144E">
        <w:rPr>
          <w:i/>
          <w:sz w:val="28"/>
          <w:szCs w:val="28"/>
          <w:lang w:val="en-US"/>
        </w:rPr>
        <w:t>USSR in 1945-1953</w:t>
      </w:r>
      <w:r w:rsidRPr="00EE144E">
        <w:rPr>
          <w:sz w:val="28"/>
          <w:szCs w:val="28"/>
          <w:lang w:val="en-US"/>
        </w:rPr>
        <w:t>Key sources and recovery rates</w:t>
      </w:r>
    </w:p>
    <w:p w:rsidR="001504F9" w:rsidRPr="00EE144E" w:rsidRDefault="0049084D" w:rsidP="00A65EA9">
      <w:pPr>
        <w:pStyle w:val="a3"/>
        <w:ind w:left="0"/>
        <w:jc w:val="both"/>
        <w:rPr>
          <w:sz w:val="28"/>
          <w:szCs w:val="28"/>
          <w:lang w:val="en-US"/>
        </w:rPr>
      </w:pPr>
      <w:r w:rsidRPr="00EE144E">
        <w:rPr>
          <w:sz w:val="28"/>
          <w:szCs w:val="28"/>
          <w:lang w:val="en-US"/>
        </w:rPr>
        <w:t>industry. State of agriculture. The monetary reform of 1947 and the abolition of the card system. Strengthening the personality cult of J. V. Stalin. A new wave of repression. State of science, literature, and art. International relations in the post-war period. The Cold War, its causes and consequences. Formation of military-political blocs.</w:t>
      </w:r>
    </w:p>
    <w:p w:rsidR="001504F9" w:rsidRPr="00EE144E" w:rsidRDefault="0049084D" w:rsidP="00A65EA9">
      <w:pPr>
        <w:ind w:firstLine="851"/>
        <w:jc w:val="both"/>
        <w:rPr>
          <w:sz w:val="28"/>
          <w:szCs w:val="28"/>
          <w:lang w:val="en-US"/>
        </w:rPr>
      </w:pPr>
      <w:r w:rsidRPr="00EE144E">
        <w:rPr>
          <w:i/>
          <w:sz w:val="28"/>
          <w:szCs w:val="28"/>
          <w:lang w:val="en-US"/>
        </w:rPr>
        <w:t>The USSR in the mid-50s-mid-60s</w:t>
      </w:r>
      <w:r w:rsidRPr="00EE144E">
        <w:rPr>
          <w:sz w:val="28"/>
          <w:szCs w:val="28"/>
          <w:lang w:val="en-US"/>
        </w:rPr>
        <w:t>. The struggle for power after the death of I. V. Stalin. Search for ways to update society. N. S. Khrushchev. Report of N. S. Khrushchev on the cult of Stalin's personality at the XX Congress of the CPSU. Rehabilitation of victims of repression. Restoration of national autonomy of a number of peoples. Changes in the spiritual life. Perestroika of economic management. Changes in agricultural policy. Social policy. Contradictions of cultural policy. Resignation of N. S. Khrushchev.</w:t>
      </w:r>
    </w:p>
    <w:p w:rsidR="001504F9" w:rsidRPr="00EE144E" w:rsidRDefault="0049084D" w:rsidP="00A65EA9">
      <w:pPr>
        <w:ind w:firstLine="851"/>
        <w:jc w:val="both"/>
        <w:rPr>
          <w:sz w:val="28"/>
          <w:szCs w:val="28"/>
          <w:lang w:val="en-US"/>
        </w:rPr>
      </w:pPr>
      <w:r w:rsidRPr="00EE144E">
        <w:rPr>
          <w:i/>
          <w:sz w:val="28"/>
          <w:szCs w:val="28"/>
          <w:lang w:val="en-US"/>
        </w:rPr>
        <w:t>Foreign policy of the USSR in the mid-1950s-mid-1960s</w:t>
      </w:r>
      <w:r w:rsidRPr="00EE144E">
        <w:rPr>
          <w:sz w:val="28"/>
          <w:szCs w:val="28"/>
          <w:lang w:val="en-US"/>
        </w:rPr>
        <w:t xml:space="preserve">: the policy of </w:t>
      </w:r>
      <w:r w:rsidRPr="00EE144E">
        <w:rPr>
          <w:sz w:val="28"/>
          <w:szCs w:val="28"/>
          <w:lang w:val="en-US"/>
        </w:rPr>
        <w:lastRenderedPageBreak/>
        <w:t>peaceful coexistence; relations with the countries of the "eastern" and "western"blocs, the "third world". The USSR and the Hungarian events of 1956 The USSR and the Berlin crisis of 1961 The Caribbean crisis of 1962 Foreign policy results.</w:t>
      </w:r>
    </w:p>
    <w:p w:rsidR="001504F9" w:rsidRPr="00EE144E" w:rsidRDefault="0049084D" w:rsidP="00A65EA9">
      <w:pPr>
        <w:pStyle w:val="a3"/>
        <w:ind w:left="0" w:firstLine="851"/>
        <w:jc w:val="both"/>
        <w:rPr>
          <w:sz w:val="28"/>
          <w:szCs w:val="28"/>
          <w:lang w:val="en-US"/>
        </w:rPr>
      </w:pPr>
      <w:r w:rsidRPr="00EE144E">
        <w:rPr>
          <w:i/>
          <w:sz w:val="28"/>
          <w:szCs w:val="28"/>
          <w:lang w:val="en-US"/>
        </w:rPr>
        <w:t xml:space="preserve">The USSR in the mid-60s – mid-80s. </w:t>
      </w:r>
      <w:r w:rsidRPr="00EE144E">
        <w:rPr>
          <w:sz w:val="28"/>
          <w:szCs w:val="28"/>
          <w:lang w:val="en-US"/>
        </w:rPr>
        <w:t>The coming to power of L. I. Brezhnev. Industrial reforms in the mid-1960s. Measures to boost agricultural production. Command and administrative management of the farm. Increasing role of the military-industrial complex. Growing imbalances in the economic and social spheres; aggravation of the food problem. Constitution of 1977</w:t>
      </w:r>
    </w:p>
    <w:p w:rsidR="001504F9" w:rsidRPr="00EE144E" w:rsidRDefault="0049084D" w:rsidP="00A65EA9">
      <w:pPr>
        <w:pStyle w:val="a3"/>
        <w:ind w:left="0" w:firstLine="851"/>
        <w:jc w:val="both"/>
        <w:rPr>
          <w:sz w:val="28"/>
          <w:szCs w:val="28"/>
          <w:lang w:val="en-US"/>
        </w:rPr>
      </w:pPr>
      <w:r w:rsidRPr="00EE144E">
        <w:rPr>
          <w:sz w:val="28"/>
          <w:szCs w:val="28"/>
          <w:lang w:val="en-US"/>
        </w:rPr>
        <w:t>The main features of socio-political life. Dissident movement. Spiritual life of society. The main policy directions of Yu. V. Andropov and K. U. Chernenko.</w:t>
      </w:r>
      <w:r w:rsidRPr="00EE144E">
        <w:rPr>
          <w:i/>
          <w:sz w:val="28"/>
          <w:szCs w:val="28"/>
          <w:lang w:val="en-US"/>
        </w:rPr>
        <w:t>Foreign policy of the USSR in the second half of the 1960s-early 1980s</w:t>
      </w:r>
      <w:r w:rsidRPr="00EE144E">
        <w:rPr>
          <w:sz w:val="28"/>
          <w:szCs w:val="28"/>
          <w:lang w:val="en-US"/>
        </w:rPr>
        <w:t xml:space="preserve">. Achieving military-strategic parity between the USSR and the United States. Easing international tensions in the early 70s. </w:t>
      </w:r>
      <w:r w:rsidRPr="00C12279">
        <w:rPr>
          <w:sz w:val="28"/>
          <w:szCs w:val="28"/>
        </w:rPr>
        <w:t xml:space="preserve">Helsinki Conference on Security and Cooperation in Europe. </w:t>
      </w:r>
      <w:r w:rsidRPr="00EE144E">
        <w:rPr>
          <w:sz w:val="28"/>
          <w:szCs w:val="28"/>
          <w:lang w:val="en-US"/>
        </w:rPr>
        <w:t>USSR and US Arms Limitation Treaties. Introduction of Soviet troops to Afghanistan and its consequences. Aggravation of international relations in the late 1970s and early 80s.</w:t>
      </w:r>
    </w:p>
    <w:p w:rsidR="001504F9" w:rsidRPr="00EE144E" w:rsidRDefault="0049084D" w:rsidP="00A65EA9">
      <w:pPr>
        <w:ind w:firstLine="851"/>
        <w:jc w:val="both"/>
        <w:rPr>
          <w:sz w:val="28"/>
          <w:szCs w:val="28"/>
          <w:lang w:val="en-US"/>
        </w:rPr>
      </w:pPr>
      <w:r w:rsidRPr="00EE144E">
        <w:rPr>
          <w:i/>
          <w:sz w:val="28"/>
          <w:szCs w:val="28"/>
          <w:lang w:val="en-US"/>
        </w:rPr>
        <w:t>Perestroika in the USSR (1985-1991).</w:t>
      </w:r>
      <w:r w:rsidRPr="00EE144E">
        <w:rPr>
          <w:sz w:val="28"/>
          <w:szCs w:val="28"/>
          <w:lang w:val="en-US"/>
        </w:rPr>
        <w:t>The need to update all aspects of society's life. Change of political leadership: Mikhail Gorbachev. Economic policy.</w:t>
      </w:r>
    </w:p>
    <w:p w:rsidR="001504F9" w:rsidRPr="00EE144E" w:rsidRDefault="0049084D" w:rsidP="00A65EA9">
      <w:pPr>
        <w:pStyle w:val="a3"/>
        <w:ind w:left="0" w:firstLine="851"/>
        <w:jc w:val="both"/>
        <w:rPr>
          <w:sz w:val="28"/>
          <w:szCs w:val="28"/>
          <w:lang w:val="en-US"/>
        </w:rPr>
      </w:pPr>
      <w:r w:rsidRPr="00EE144E">
        <w:rPr>
          <w:sz w:val="28"/>
          <w:szCs w:val="28"/>
          <w:lang w:val="en-US"/>
        </w:rPr>
        <w:t>Reform of the political system: transition to multiparty system, expansion of the powers of councils. Foreign policy: the end of the Cold War. Growing economic and political crisis in 1990-1991 Events of August 19-21, 1991 Dissolution of the CPSU. The collapse of the USSR. Education in the CIS. A new foreign policy course. Withdrawal of troops from Afghanistan. The collapse of the "Eastern bloc".</w:t>
      </w:r>
    </w:p>
    <w:p w:rsidR="001504F9" w:rsidRPr="00EE144E" w:rsidRDefault="0049084D" w:rsidP="00A65EA9">
      <w:pPr>
        <w:pStyle w:val="a3"/>
        <w:ind w:left="0" w:firstLine="851"/>
        <w:jc w:val="both"/>
        <w:rPr>
          <w:sz w:val="28"/>
          <w:szCs w:val="28"/>
          <w:lang w:val="en-US"/>
        </w:rPr>
      </w:pPr>
      <w:r w:rsidRPr="00EE144E">
        <w:rPr>
          <w:i/>
          <w:sz w:val="28"/>
          <w:szCs w:val="28"/>
          <w:lang w:val="en-US"/>
        </w:rPr>
        <w:t xml:space="preserve">Russia in the 1990s </w:t>
      </w:r>
      <w:r w:rsidRPr="00EE144E">
        <w:rPr>
          <w:sz w:val="28"/>
          <w:szCs w:val="28"/>
          <w:lang w:val="en-US"/>
        </w:rPr>
        <w:t xml:space="preserve">The formation of Russian statehood by Boris Yeltsin. The change of the economic and political system in Russia in the 1990s. </w:t>
      </w:r>
      <w:r w:rsidRPr="00C12279">
        <w:rPr>
          <w:sz w:val="28"/>
          <w:szCs w:val="28"/>
        </w:rPr>
        <w:t xml:space="preserve">Social price and first results of reforms. </w:t>
      </w:r>
      <w:r w:rsidRPr="00EE144E">
        <w:rPr>
          <w:sz w:val="28"/>
          <w:szCs w:val="28"/>
          <w:lang w:val="en-US"/>
        </w:rPr>
        <w:t>Political parties and social movements. Events of October 3-4, 1993 The 1993 Constitution and changes in the political system. The crisis of the Federation and the war in Chechnya. Russia's place in international relations in the 1990s. Russia and the CIS countries.</w:t>
      </w:r>
    </w:p>
    <w:p w:rsidR="001504F9" w:rsidRPr="00EE144E" w:rsidRDefault="00CD49C2" w:rsidP="00A65EA9">
      <w:pPr>
        <w:pStyle w:val="1"/>
        <w:spacing w:before="0"/>
        <w:ind w:left="0" w:firstLine="851"/>
        <w:jc w:val="both"/>
        <w:rPr>
          <w:sz w:val="28"/>
          <w:szCs w:val="28"/>
          <w:lang w:val="en-US"/>
        </w:rPr>
      </w:pPr>
      <w:bookmarkStart w:id="9" w:name="РОССИЯ_В_НАЧАЛЕ_XXI."/>
      <w:bookmarkEnd w:id="9"/>
      <w:r w:rsidRPr="00EE144E">
        <w:rPr>
          <w:sz w:val="28"/>
          <w:szCs w:val="28"/>
          <w:lang w:val="en-US"/>
        </w:rPr>
        <w:t>8. RUSSIA AT THE BEGINNING OF THE XXI CENTURY.</w:t>
      </w:r>
    </w:p>
    <w:p w:rsidR="001504F9" w:rsidRPr="00EE144E" w:rsidRDefault="0049084D" w:rsidP="00A65EA9">
      <w:pPr>
        <w:pStyle w:val="a3"/>
        <w:ind w:left="0" w:firstLine="851"/>
        <w:jc w:val="both"/>
        <w:rPr>
          <w:sz w:val="28"/>
          <w:szCs w:val="28"/>
          <w:lang w:val="en-US"/>
        </w:rPr>
      </w:pPr>
      <w:r w:rsidRPr="00EE144E">
        <w:rPr>
          <w:sz w:val="28"/>
          <w:szCs w:val="28"/>
          <w:lang w:val="en-US"/>
        </w:rPr>
        <w:t>Vladimir Putin. Russian society in the context of reforms. A course to strengthen statehood. Strengthening the power vertical. Socio-economic situation of the Russian Federation in 2000-2023 Problems of modernization. Cultural life of modern Russia. Globalization of the world economic, political and cultural space. Formation of Russia's foreign Policy course in the late XX-early XXI centuries: problems and priorities. Problems of relations between Russia and the "near abroad" countries: mechanisms of interstate interaction, problems of economic and political integration. The beginning of a special military operation in Ukraine. The Donetsk People's Republic, Luhansk People's Republic, Zaporizhia region, and Kherson region became part of Russia.</w:t>
      </w:r>
    </w:p>
    <w:p w:rsidR="00CD49C2" w:rsidRPr="00EE144E" w:rsidRDefault="00CD49C2" w:rsidP="00A65EA9">
      <w:pPr>
        <w:jc w:val="center"/>
        <w:rPr>
          <w:caps/>
          <w:sz w:val="28"/>
          <w:szCs w:val="28"/>
          <w:lang w:val="en-US"/>
        </w:rPr>
      </w:pPr>
      <w:bookmarkStart w:id="10" w:name="Рекомендуемая_литература:"/>
      <w:bookmarkEnd w:id="10"/>
    </w:p>
    <w:p w:rsidR="00295C88" w:rsidRPr="00EE144E" w:rsidRDefault="00295C88" w:rsidP="00A65EA9">
      <w:pPr>
        <w:jc w:val="center"/>
        <w:rPr>
          <w:caps/>
          <w:sz w:val="28"/>
          <w:szCs w:val="28"/>
          <w:lang w:val="en-US"/>
        </w:rPr>
      </w:pPr>
    </w:p>
    <w:p w:rsidR="00295C88" w:rsidRPr="00EE144E" w:rsidRDefault="00295C88" w:rsidP="00A65EA9">
      <w:pPr>
        <w:jc w:val="center"/>
        <w:rPr>
          <w:caps/>
          <w:sz w:val="28"/>
          <w:szCs w:val="28"/>
          <w:lang w:val="en-US"/>
        </w:rPr>
      </w:pPr>
    </w:p>
    <w:p w:rsidR="00295C88" w:rsidRPr="00EE144E" w:rsidRDefault="00295C88" w:rsidP="00A65EA9">
      <w:pPr>
        <w:jc w:val="center"/>
        <w:rPr>
          <w:caps/>
          <w:sz w:val="28"/>
          <w:szCs w:val="28"/>
          <w:lang w:val="en-US"/>
        </w:rPr>
      </w:pPr>
    </w:p>
    <w:p w:rsidR="00295C88" w:rsidRPr="00EE144E" w:rsidRDefault="00295C88" w:rsidP="00A65EA9">
      <w:pPr>
        <w:jc w:val="center"/>
        <w:rPr>
          <w:caps/>
          <w:sz w:val="28"/>
          <w:szCs w:val="28"/>
          <w:lang w:val="en-US"/>
        </w:rPr>
      </w:pPr>
    </w:p>
    <w:p w:rsidR="00295C88" w:rsidRPr="00EE144E" w:rsidRDefault="00295C88" w:rsidP="00A65EA9">
      <w:pPr>
        <w:jc w:val="center"/>
        <w:rPr>
          <w:caps/>
          <w:sz w:val="28"/>
          <w:szCs w:val="28"/>
          <w:lang w:val="en-US"/>
        </w:rPr>
      </w:pPr>
    </w:p>
    <w:p w:rsidR="00295C88" w:rsidRPr="00EE144E" w:rsidRDefault="00295C88" w:rsidP="00A65EA9">
      <w:pPr>
        <w:jc w:val="center"/>
        <w:rPr>
          <w:caps/>
          <w:sz w:val="28"/>
          <w:szCs w:val="28"/>
          <w:lang w:val="en-US"/>
        </w:rPr>
      </w:pPr>
    </w:p>
    <w:p w:rsidR="00295C88" w:rsidRPr="00EE144E" w:rsidRDefault="00295C88" w:rsidP="00A65EA9">
      <w:pPr>
        <w:jc w:val="center"/>
        <w:rPr>
          <w:caps/>
          <w:sz w:val="28"/>
          <w:szCs w:val="28"/>
          <w:lang w:val="en-US"/>
        </w:rPr>
      </w:pPr>
    </w:p>
    <w:p w:rsidR="00295C88" w:rsidRPr="00EE144E" w:rsidRDefault="00295C88" w:rsidP="00A65EA9">
      <w:pPr>
        <w:jc w:val="center"/>
        <w:rPr>
          <w:caps/>
          <w:sz w:val="28"/>
          <w:szCs w:val="28"/>
          <w:lang w:val="en-US"/>
        </w:rPr>
      </w:pPr>
    </w:p>
    <w:p w:rsidR="00295C88" w:rsidRPr="00EE144E" w:rsidRDefault="00295C88" w:rsidP="00A65EA9">
      <w:pPr>
        <w:jc w:val="center"/>
        <w:rPr>
          <w:caps/>
          <w:sz w:val="28"/>
          <w:szCs w:val="28"/>
          <w:lang w:val="en-US"/>
        </w:rPr>
      </w:pPr>
    </w:p>
    <w:p w:rsidR="00295C88" w:rsidRPr="00EE144E" w:rsidRDefault="00295C88" w:rsidP="00A65EA9">
      <w:pPr>
        <w:jc w:val="center"/>
        <w:rPr>
          <w:caps/>
          <w:sz w:val="28"/>
          <w:szCs w:val="28"/>
          <w:lang w:val="en-US"/>
        </w:rPr>
      </w:pPr>
    </w:p>
    <w:p w:rsidR="00295C88" w:rsidRPr="00EE144E" w:rsidRDefault="00295C88" w:rsidP="00A65EA9">
      <w:pPr>
        <w:jc w:val="center"/>
        <w:rPr>
          <w:caps/>
          <w:sz w:val="28"/>
          <w:szCs w:val="28"/>
          <w:lang w:val="en-US"/>
        </w:rPr>
      </w:pPr>
    </w:p>
    <w:p w:rsidR="00295C88" w:rsidRPr="00EE144E" w:rsidRDefault="00295C88" w:rsidP="00A65EA9">
      <w:pPr>
        <w:jc w:val="center"/>
        <w:rPr>
          <w:caps/>
          <w:sz w:val="28"/>
          <w:szCs w:val="28"/>
          <w:lang w:val="en-US"/>
        </w:rPr>
      </w:pPr>
    </w:p>
    <w:p w:rsidR="00295C88" w:rsidRPr="00EE144E" w:rsidRDefault="00295C88" w:rsidP="00A65EA9">
      <w:pPr>
        <w:jc w:val="center"/>
        <w:rPr>
          <w:caps/>
          <w:sz w:val="28"/>
          <w:szCs w:val="28"/>
          <w:lang w:val="en-US"/>
        </w:rPr>
      </w:pPr>
    </w:p>
    <w:p w:rsidR="00295C88" w:rsidRPr="00EE144E" w:rsidRDefault="00295C88" w:rsidP="00A65EA9">
      <w:pPr>
        <w:jc w:val="center"/>
        <w:rPr>
          <w:caps/>
          <w:sz w:val="28"/>
          <w:szCs w:val="28"/>
          <w:lang w:val="en-US"/>
        </w:rPr>
      </w:pPr>
    </w:p>
    <w:p w:rsidR="00295C88" w:rsidRPr="00EE144E" w:rsidRDefault="00295C88" w:rsidP="00A65EA9">
      <w:pPr>
        <w:jc w:val="center"/>
        <w:rPr>
          <w:caps/>
          <w:sz w:val="28"/>
          <w:szCs w:val="28"/>
          <w:lang w:val="en-US"/>
        </w:rPr>
      </w:pPr>
    </w:p>
    <w:p w:rsidR="00295C88" w:rsidRPr="00EE144E" w:rsidRDefault="00295C88" w:rsidP="00A65EA9">
      <w:pPr>
        <w:jc w:val="center"/>
        <w:rPr>
          <w:caps/>
          <w:sz w:val="28"/>
          <w:szCs w:val="28"/>
          <w:lang w:val="en-US"/>
        </w:rPr>
      </w:pPr>
    </w:p>
    <w:p w:rsidR="00A65EA9" w:rsidRPr="00EE144E" w:rsidRDefault="00A65EA9" w:rsidP="00A65EA9">
      <w:pPr>
        <w:jc w:val="center"/>
        <w:rPr>
          <w:caps/>
          <w:sz w:val="28"/>
          <w:szCs w:val="28"/>
          <w:lang w:val="en-US"/>
        </w:rPr>
      </w:pPr>
    </w:p>
    <w:p w:rsidR="00A65EA9" w:rsidRPr="00EE144E" w:rsidRDefault="00A65EA9" w:rsidP="00A65EA9">
      <w:pPr>
        <w:jc w:val="center"/>
        <w:rPr>
          <w:caps/>
          <w:sz w:val="28"/>
          <w:szCs w:val="28"/>
          <w:lang w:val="en-US"/>
        </w:rPr>
      </w:pPr>
    </w:p>
    <w:p w:rsidR="00A65EA9" w:rsidRPr="00EE144E" w:rsidRDefault="00A65EA9" w:rsidP="00A65EA9">
      <w:pPr>
        <w:jc w:val="center"/>
        <w:rPr>
          <w:caps/>
          <w:sz w:val="28"/>
          <w:szCs w:val="28"/>
          <w:lang w:val="en-US"/>
        </w:rPr>
      </w:pPr>
    </w:p>
    <w:p w:rsidR="00A65EA9" w:rsidRPr="00EE144E" w:rsidRDefault="00A65EA9" w:rsidP="00A65EA9">
      <w:pPr>
        <w:jc w:val="center"/>
        <w:rPr>
          <w:caps/>
          <w:sz w:val="28"/>
          <w:szCs w:val="28"/>
          <w:lang w:val="en-US"/>
        </w:rPr>
      </w:pPr>
    </w:p>
    <w:p w:rsidR="00A65EA9" w:rsidRPr="00EE144E" w:rsidRDefault="00A65EA9" w:rsidP="00A65EA9">
      <w:pPr>
        <w:jc w:val="center"/>
        <w:rPr>
          <w:caps/>
          <w:sz w:val="28"/>
          <w:szCs w:val="28"/>
          <w:lang w:val="en-US"/>
        </w:rPr>
      </w:pPr>
    </w:p>
    <w:p w:rsidR="00A65EA9" w:rsidRPr="00EE144E" w:rsidRDefault="00A65EA9" w:rsidP="00A65EA9">
      <w:pPr>
        <w:jc w:val="center"/>
        <w:rPr>
          <w:caps/>
          <w:sz w:val="28"/>
          <w:szCs w:val="28"/>
          <w:lang w:val="en-US"/>
        </w:rPr>
      </w:pPr>
    </w:p>
    <w:p w:rsidR="00A65EA9" w:rsidRPr="00EE144E" w:rsidRDefault="00A65EA9" w:rsidP="00A65EA9">
      <w:pPr>
        <w:jc w:val="center"/>
        <w:rPr>
          <w:caps/>
          <w:sz w:val="28"/>
          <w:szCs w:val="28"/>
          <w:lang w:val="en-US"/>
        </w:rPr>
      </w:pPr>
    </w:p>
    <w:p w:rsidR="00A65EA9" w:rsidRPr="00EE144E" w:rsidRDefault="00A65EA9" w:rsidP="00A65EA9">
      <w:pPr>
        <w:jc w:val="center"/>
        <w:rPr>
          <w:caps/>
          <w:sz w:val="28"/>
          <w:szCs w:val="28"/>
          <w:lang w:val="en-US"/>
        </w:rPr>
      </w:pPr>
    </w:p>
    <w:p w:rsidR="00A65EA9" w:rsidRPr="00EE144E" w:rsidRDefault="00A65EA9" w:rsidP="00A65EA9">
      <w:pPr>
        <w:jc w:val="center"/>
        <w:rPr>
          <w:caps/>
          <w:sz w:val="28"/>
          <w:szCs w:val="28"/>
          <w:lang w:val="en-US"/>
        </w:rPr>
      </w:pPr>
    </w:p>
    <w:p w:rsidR="00A65EA9" w:rsidRPr="00EE144E" w:rsidRDefault="00A65EA9" w:rsidP="00A65EA9">
      <w:pPr>
        <w:jc w:val="center"/>
        <w:rPr>
          <w:caps/>
          <w:sz w:val="28"/>
          <w:szCs w:val="28"/>
          <w:lang w:val="en-US"/>
        </w:rPr>
      </w:pPr>
    </w:p>
    <w:p w:rsidR="00A65EA9" w:rsidRPr="00EE144E" w:rsidRDefault="00A65EA9" w:rsidP="00A65EA9">
      <w:pPr>
        <w:jc w:val="center"/>
        <w:rPr>
          <w:caps/>
          <w:sz w:val="28"/>
          <w:szCs w:val="28"/>
          <w:lang w:val="en-US"/>
        </w:rPr>
      </w:pPr>
    </w:p>
    <w:p w:rsidR="00295C88" w:rsidRPr="00EE144E" w:rsidRDefault="00295C88" w:rsidP="00A65EA9">
      <w:pPr>
        <w:jc w:val="center"/>
        <w:rPr>
          <w:caps/>
          <w:sz w:val="28"/>
          <w:szCs w:val="28"/>
          <w:lang w:val="en-US"/>
        </w:rPr>
      </w:pPr>
    </w:p>
    <w:p w:rsidR="00CD49C2" w:rsidRPr="00EE144E" w:rsidRDefault="00226204" w:rsidP="00A65EA9">
      <w:pPr>
        <w:jc w:val="center"/>
        <w:rPr>
          <w:b/>
          <w:caps/>
          <w:sz w:val="28"/>
          <w:szCs w:val="28"/>
          <w:lang w:val="en-US"/>
        </w:rPr>
      </w:pPr>
      <w:r>
        <w:rPr>
          <w:b/>
          <w:caps/>
          <w:sz w:val="28"/>
          <w:szCs w:val="28"/>
          <w:lang w:val="en-US"/>
        </w:rPr>
        <w:t>Demo version of the exam</w:t>
      </w:r>
    </w:p>
    <w:p w:rsidR="00CD49C2" w:rsidRPr="00EE144E" w:rsidRDefault="00CD49C2" w:rsidP="00A65EA9">
      <w:pPr>
        <w:pStyle w:val="a4"/>
        <w:ind w:left="0"/>
        <w:jc w:val="center"/>
        <w:rPr>
          <w:sz w:val="28"/>
          <w:szCs w:val="28"/>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68"/>
      </w:tblGrid>
      <w:tr w:rsidR="00C12279" w:rsidRPr="000C2808" w:rsidTr="00815D2E">
        <w:trPr>
          <w:tblCellSpacing w:w="15" w:type="dxa"/>
        </w:trPr>
        <w:tc>
          <w:tcPr>
            <w:tcW w:w="0" w:type="auto"/>
            <w:vAlign w:val="center"/>
            <w:hideMark/>
          </w:tcPr>
          <w:p w:rsidR="00815D2E" w:rsidRPr="00EE144E" w:rsidRDefault="00815D2E" w:rsidP="00A65EA9">
            <w:pPr>
              <w:pStyle w:val="a4"/>
              <w:widowControl/>
              <w:numPr>
                <w:ilvl w:val="0"/>
                <w:numId w:val="4"/>
              </w:numPr>
              <w:tabs>
                <w:tab w:val="left" w:pos="1133"/>
              </w:tabs>
              <w:autoSpaceDE/>
              <w:autoSpaceDN/>
              <w:ind w:left="-142" w:firstLine="851"/>
              <w:jc w:val="both"/>
              <w:rPr>
                <w:sz w:val="27"/>
                <w:szCs w:val="27"/>
                <w:lang w:val="en-US" w:eastAsia="ru-RU"/>
              </w:rPr>
            </w:pPr>
            <w:r w:rsidRPr="00EE144E">
              <w:rPr>
                <w:sz w:val="27"/>
                <w:szCs w:val="27"/>
                <w:lang w:val="en-US" w:eastAsia="ru-RU"/>
              </w:rPr>
              <w:t>Establish a correspondence between processes (phenomena, events)</w:t>
            </w:r>
            <w:r w:rsidRPr="00EE144E">
              <w:rPr>
                <w:sz w:val="27"/>
                <w:szCs w:val="27"/>
                <w:lang w:val="en-US" w:eastAsia="ru-RU"/>
              </w:rPr>
              <w:br/>
              <w:t>and facts related to these processes (phenomena, events): for each position in the first column, select the corresponding position from the second column.</w:t>
            </w:r>
          </w:p>
        </w:tc>
      </w:tr>
    </w:tbl>
    <w:p w:rsidR="00815D2E" w:rsidRPr="00EE144E" w:rsidRDefault="00815D2E" w:rsidP="00A65EA9">
      <w:pPr>
        <w:widowControl/>
        <w:autoSpaceDE/>
        <w:autoSpaceDN/>
        <w:rPr>
          <w:vanish/>
          <w:sz w:val="24"/>
          <w:szCs w:val="24"/>
          <w:lang w:val="en-US" w:eastAsia="ru-RU"/>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1"/>
        <w:gridCol w:w="9587"/>
      </w:tblGrid>
      <w:tr w:rsidR="00C12279" w:rsidRPr="00C12279" w:rsidTr="00815D2E">
        <w:trPr>
          <w:tblCellSpacing w:w="15" w:type="dxa"/>
          <w:jc w:val="center"/>
        </w:trPr>
        <w:tc>
          <w:tcPr>
            <w:tcW w:w="6" w:type="dxa"/>
            <w:vAlign w:val="center"/>
            <w:hideMark/>
          </w:tcPr>
          <w:p w:rsidR="00815D2E" w:rsidRPr="00EE144E" w:rsidRDefault="00815D2E" w:rsidP="00A65EA9">
            <w:pPr>
              <w:widowControl/>
              <w:autoSpaceDE/>
              <w:autoSpaceDN/>
              <w:jc w:val="both"/>
              <w:rPr>
                <w:sz w:val="27"/>
                <w:szCs w:val="27"/>
                <w:lang w:val="en-US" w:eastAsia="ru-RU"/>
              </w:rPr>
            </w:pPr>
          </w:p>
        </w:tc>
        <w:tc>
          <w:tcPr>
            <w:tcW w:w="500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96"/>
              <w:gridCol w:w="120"/>
              <w:gridCol w:w="4596"/>
            </w:tblGrid>
            <w:tr w:rsidR="00C12279" w:rsidRPr="00C12279">
              <w:trPr>
                <w:tblCellSpacing w:w="15" w:type="dxa"/>
              </w:trPr>
              <w:tc>
                <w:tcPr>
                  <w:tcW w:w="0" w:type="auto"/>
                  <w:hideMark/>
                </w:tcPr>
                <w:p w:rsidR="00815D2E" w:rsidRPr="00C12279" w:rsidRDefault="00815D2E" w:rsidP="00A65EA9">
                  <w:pPr>
                    <w:widowControl/>
                    <w:autoSpaceDE/>
                    <w:autoSpaceDN/>
                    <w:jc w:val="center"/>
                    <w:rPr>
                      <w:sz w:val="24"/>
                      <w:szCs w:val="24"/>
                      <w:lang w:eastAsia="ru-RU"/>
                    </w:rPr>
                  </w:pPr>
                  <w:r w:rsidRPr="00C12279">
                    <w:rPr>
                      <w:b/>
                      <w:bCs/>
                      <w:sz w:val="24"/>
                      <w:szCs w:val="24"/>
                      <w:u w:val="single"/>
                      <w:lang w:eastAsia="ru-RU"/>
                    </w:rPr>
                    <w:t>PROCESSES (PHENOMENA, EVENTS)</w:t>
                  </w:r>
                </w:p>
              </w:tc>
              <w:tc>
                <w:tcPr>
                  <w:tcW w:w="6" w:type="dxa"/>
                  <w:hideMark/>
                </w:tcPr>
                <w:p w:rsidR="00815D2E" w:rsidRPr="00C12279" w:rsidRDefault="00815D2E" w:rsidP="00A65EA9">
                  <w:pPr>
                    <w:widowControl/>
                    <w:autoSpaceDE/>
                    <w:autoSpaceDN/>
                    <w:jc w:val="center"/>
                    <w:rPr>
                      <w:sz w:val="24"/>
                      <w:szCs w:val="24"/>
                      <w:lang w:eastAsia="ru-RU"/>
                    </w:rPr>
                  </w:pPr>
                  <w:r w:rsidRPr="00C12279">
                    <w:rPr>
                      <w:sz w:val="24"/>
                      <w:szCs w:val="24"/>
                      <w:lang w:eastAsia="ru-RU"/>
                    </w:rPr>
                    <w:t> </w:t>
                  </w:r>
                </w:p>
              </w:tc>
              <w:tc>
                <w:tcPr>
                  <w:tcW w:w="0" w:type="auto"/>
                  <w:hideMark/>
                </w:tcPr>
                <w:p w:rsidR="00815D2E" w:rsidRPr="00C12279" w:rsidRDefault="00815D2E" w:rsidP="00A65EA9">
                  <w:pPr>
                    <w:widowControl/>
                    <w:autoSpaceDE/>
                    <w:autoSpaceDN/>
                    <w:jc w:val="center"/>
                    <w:rPr>
                      <w:sz w:val="24"/>
                      <w:szCs w:val="24"/>
                      <w:lang w:eastAsia="ru-RU"/>
                    </w:rPr>
                  </w:pPr>
                  <w:r w:rsidRPr="00C12279">
                    <w:rPr>
                      <w:b/>
                      <w:bCs/>
                      <w:sz w:val="24"/>
                      <w:szCs w:val="24"/>
                      <w:u w:val="single"/>
                      <w:lang w:eastAsia="ru-RU"/>
                    </w:rPr>
                    <w:t>FACTS</w:t>
                  </w:r>
                </w:p>
              </w:tc>
            </w:tr>
            <w:tr w:rsidR="00C12279" w:rsidRPr="00C12279">
              <w:trPr>
                <w:tblCellSpacing w:w="15" w:type="dxa"/>
              </w:trPr>
              <w:tc>
                <w:tcPr>
                  <w:tcW w:w="0" w:type="auto"/>
                  <w:hideMark/>
                </w:tcPr>
                <w:tbl>
                  <w:tblPr>
                    <w:tblW w:w="0" w:type="auto"/>
                    <w:jc w:val="center"/>
                    <w:tblCellSpacing w:w="15" w:type="dxa"/>
                    <w:tblCellMar>
                      <w:top w:w="45" w:type="dxa"/>
                      <w:left w:w="45" w:type="dxa"/>
                      <w:bottom w:w="45" w:type="dxa"/>
                      <w:right w:w="45" w:type="dxa"/>
                    </w:tblCellMar>
                    <w:tblLook w:val="04A0" w:firstRow="1" w:lastRow="0" w:firstColumn="1" w:lastColumn="0" w:noHBand="0" w:noVBand="1"/>
                  </w:tblPr>
                  <w:tblGrid>
                    <w:gridCol w:w="435"/>
                    <w:gridCol w:w="4286"/>
                  </w:tblGrid>
                  <w:tr w:rsidR="00C12279" w:rsidRPr="000C2808">
                    <w:trPr>
                      <w:tblCellSpacing w:w="15" w:type="dxa"/>
                      <w:jc w:val="center"/>
                    </w:trPr>
                    <w:tc>
                      <w:tcPr>
                        <w:tcW w:w="6" w:type="dxa"/>
                        <w:hideMark/>
                      </w:tcPr>
                      <w:p w:rsidR="00815D2E" w:rsidRPr="00C12279" w:rsidRDefault="00815D2E" w:rsidP="00A65EA9">
                        <w:pPr>
                          <w:widowControl/>
                          <w:autoSpaceDE/>
                          <w:autoSpaceDN/>
                          <w:rPr>
                            <w:sz w:val="24"/>
                            <w:szCs w:val="24"/>
                            <w:lang w:eastAsia="ru-RU"/>
                          </w:rPr>
                        </w:pPr>
                        <w:r w:rsidRPr="00C12279">
                          <w:rPr>
                            <w:b/>
                            <w:bCs/>
                            <w:sz w:val="24"/>
                            <w:szCs w:val="24"/>
                            <w:lang w:eastAsia="ru-RU"/>
                          </w:rPr>
                          <w:t>A)</w:t>
                        </w:r>
                      </w:p>
                    </w:tc>
                    <w:tc>
                      <w:tcPr>
                        <w:tcW w:w="5000" w:type="pct"/>
                        <w:hideMark/>
                      </w:tcPr>
                      <w:p w:rsidR="00815D2E" w:rsidRPr="00EE144E" w:rsidRDefault="00815D2E" w:rsidP="00A65EA9">
                        <w:pPr>
                          <w:widowControl/>
                          <w:autoSpaceDE/>
                          <w:autoSpaceDN/>
                          <w:jc w:val="both"/>
                          <w:rPr>
                            <w:sz w:val="27"/>
                            <w:szCs w:val="27"/>
                            <w:lang w:val="en-US" w:eastAsia="ru-RU"/>
                          </w:rPr>
                        </w:pPr>
                        <w:r w:rsidRPr="00EE144E">
                          <w:rPr>
                            <w:sz w:val="27"/>
                            <w:szCs w:val="27"/>
                            <w:lang w:val="en-US" w:eastAsia="ru-RU"/>
                          </w:rPr>
                          <w:t>anti-Horde uprising in Tver</w:t>
                        </w:r>
                      </w:p>
                    </w:tc>
                  </w:tr>
                  <w:tr w:rsidR="00C12279" w:rsidRPr="000C2808">
                    <w:trPr>
                      <w:tblCellSpacing w:w="15" w:type="dxa"/>
                      <w:jc w:val="center"/>
                    </w:trPr>
                    <w:tc>
                      <w:tcPr>
                        <w:tcW w:w="6" w:type="dxa"/>
                        <w:hideMark/>
                      </w:tcPr>
                      <w:p w:rsidR="00815D2E" w:rsidRPr="00C12279" w:rsidRDefault="00815D2E" w:rsidP="00A65EA9">
                        <w:pPr>
                          <w:widowControl/>
                          <w:autoSpaceDE/>
                          <w:autoSpaceDN/>
                          <w:rPr>
                            <w:sz w:val="24"/>
                            <w:szCs w:val="24"/>
                            <w:lang w:eastAsia="ru-RU"/>
                          </w:rPr>
                        </w:pPr>
                        <w:r w:rsidRPr="00C12279">
                          <w:rPr>
                            <w:b/>
                            <w:bCs/>
                            <w:sz w:val="24"/>
                            <w:szCs w:val="24"/>
                            <w:lang w:eastAsia="ru-RU"/>
                          </w:rPr>
                          <w:t>B)</w:t>
                        </w:r>
                        <w:r w:rsidRPr="00C12279">
                          <w:rPr>
                            <w:sz w:val="24"/>
                            <w:szCs w:val="24"/>
                            <w:lang w:eastAsia="ru-RU"/>
                          </w:rPr>
                          <w:t> </w:t>
                        </w:r>
                      </w:p>
                    </w:tc>
                    <w:tc>
                      <w:tcPr>
                        <w:tcW w:w="5000" w:type="pct"/>
                        <w:hideMark/>
                      </w:tcPr>
                      <w:p w:rsidR="00815D2E" w:rsidRPr="00EE144E" w:rsidRDefault="00815D2E" w:rsidP="00A65EA9">
                        <w:pPr>
                          <w:widowControl/>
                          <w:autoSpaceDE/>
                          <w:autoSpaceDN/>
                          <w:jc w:val="both"/>
                          <w:rPr>
                            <w:sz w:val="27"/>
                            <w:szCs w:val="27"/>
                            <w:lang w:val="en-US" w:eastAsia="ru-RU"/>
                          </w:rPr>
                        </w:pPr>
                        <w:r w:rsidRPr="00EE144E">
                          <w:rPr>
                            <w:sz w:val="27"/>
                            <w:szCs w:val="27"/>
                            <w:lang w:val="en-US" w:eastAsia="ru-RU"/>
                          </w:rPr>
                          <w:t>urban uprisings of the mid-17th century</w:t>
                        </w:r>
                      </w:p>
                    </w:tc>
                  </w:tr>
                  <w:tr w:rsidR="00C12279" w:rsidRPr="000C2808">
                    <w:trPr>
                      <w:tblCellSpacing w:w="15" w:type="dxa"/>
                      <w:jc w:val="center"/>
                    </w:trPr>
                    <w:tc>
                      <w:tcPr>
                        <w:tcW w:w="6" w:type="dxa"/>
                        <w:hideMark/>
                      </w:tcPr>
                      <w:p w:rsidR="00815D2E" w:rsidRPr="00C12279" w:rsidRDefault="00815D2E" w:rsidP="00A65EA9">
                        <w:pPr>
                          <w:widowControl/>
                          <w:autoSpaceDE/>
                          <w:autoSpaceDN/>
                          <w:rPr>
                            <w:sz w:val="24"/>
                            <w:szCs w:val="24"/>
                            <w:lang w:eastAsia="ru-RU"/>
                          </w:rPr>
                        </w:pPr>
                        <w:r w:rsidRPr="00C12279">
                          <w:rPr>
                            <w:b/>
                            <w:bCs/>
                            <w:sz w:val="24"/>
                            <w:szCs w:val="24"/>
                            <w:lang w:eastAsia="ru-RU"/>
                          </w:rPr>
                          <w:t>C)</w:t>
                        </w:r>
                      </w:p>
                    </w:tc>
                    <w:tc>
                      <w:tcPr>
                        <w:tcW w:w="5000" w:type="pct"/>
                        <w:hideMark/>
                      </w:tcPr>
                      <w:p w:rsidR="00815D2E" w:rsidRPr="00EE144E" w:rsidRDefault="00815D2E" w:rsidP="00A65EA9">
                        <w:pPr>
                          <w:widowControl/>
                          <w:autoSpaceDE/>
                          <w:autoSpaceDN/>
                          <w:jc w:val="both"/>
                          <w:rPr>
                            <w:sz w:val="27"/>
                            <w:szCs w:val="27"/>
                            <w:lang w:val="en-US" w:eastAsia="ru-RU"/>
                          </w:rPr>
                        </w:pPr>
                        <w:r w:rsidRPr="00EE144E">
                          <w:rPr>
                            <w:sz w:val="27"/>
                            <w:szCs w:val="27"/>
                            <w:lang w:val="en-US" w:eastAsia="ru-RU"/>
                          </w:rPr>
                          <w:t>the uprising</w:t>
                        </w:r>
                        <w:r w:rsidRPr="00EE144E">
                          <w:rPr>
                            <w:sz w:val="27"/>
                            <w:szCs w:val="27"/>
                            <w:lang w:val="en-US" w:eastAsia="ru-RU"/>
                          </w:rPr>
                          <w:br/>
                          <w:t>led by E. I. Pugachev</w:t>
                        </w:r>
                      </w:p>
                    </w:tc>
                  </w:tr>
                  <w:tr w:rsidR="00C12279" w:rsidRPr="00C12279">
                    <w:trPr>
                      <w:tblCellSpacing w:w="15" w:type="dxa"/>
                      <w:jc w:val="center"/>
                    </w:trPr>
                    <w:tc>
                      <w:tcPr>
                        <w:tcW w:w="6" w:type="dxa"/>
                        <w:hideMark/>
                      </w:tcPr>
                      <w:p w:rsidR="00815D2E" w:rsidRPr="00C12279" w:rsidRDefault="00815D2E" w:rsidP="00A65EA9">
                        <w:pPr>
                          <w:widowControl/>
                          <w:autoSpaceDE/>
                          <w:autoSpaceDN/>
                          <w:rPr>
                            <w:sz w:val="24"/>
                            <w:szCs w:val="24"/>
                            <w:lang w:eastAsia="ru-RU"/>
                          </w:rPr>
                        </w:pPr>
                        <w:r w:rsidRPr="00C12279">
                          <w:rPr>
                            <w:b/>
                            <w:bCs/>
                            <w:sz w:val="24"/>
                            <w:szCs w:val="24"/>
                            <w:lang w:eastAsia="ru-RU"/>
                          </w:rPr>
                          <w:t>D)</w:t>
                        </w:r>
                      </w:p>
                    </w:tc>
                    <w:tc>
                      <w:tcPr>
                        <w:tcW w:w="5000" w:type="pct"/>
                        <w:hideMark/>
                      </w:tcPr>
                      <w:p w:rsidR="00815D2E" w:rsidRPr="00C12279" w:rsidRDefault="00815D2E" w:rsidP="00A65EA9">
                        <w:pPr>
                          <w:widowControl/>
                          <w:autoSpaceDE/>
                          <w:autoSpaceDN/>
                          <w:jc w:val="both"/>
                          <w:rPr>
                            <w:sz w:val="27"/>
                            <w:szCs w:val="27"/>
                            <w:lang w:eastAsia="ru-RU"/>
                          </w:rPr>
                        </w:pPr>
                        <w:r w:rsidRPr="00C12279">
                          <w:rPr>
                            <w:sz w:val="27"/>
                            <w:szCs w:val="27"/>
                            <w:lang w:eastAsia="ru-RU"/>
                          </w:rPr>
                          <w:t>the revolutionary events of 1917</w:t>
                        </w:r>
                      </w:p>
                    </w:tc>
                  </w:tr>
                </w:tbl>
                <w:p w:rsidR="00815D2E" w:rsidRPr="00C12279" w:rsidRDefault="00815D2E" w:rsidP="00A65EA9">
                  <w:pPr>
                    <w:widowControl/>
                    <w:autoSpaceDE/>
                    <w:autoSpaceDN/>
                    <w:jc w:val="center"/>
                    <w:rPr>
                      <w:sz w:val="24"/>
                      <w:szCs w:val="24"/>
                      <w:lang w:eastAsia="ru-RU"/>
                    </w:rPr>
                  </w:pPr>
                </w:p>
              </w:tc>
              <w:tc>
                <w:tcPr>
                  <w:tcW w:w="0" w:type="auto"/>
                  <w:hideMark/>
                </w:tcPr>
                <w:p w:rsidR="00815D2E" w:rsidRPr="00C12279" w:rsidRDefault="00815D2E" w:rsidP="00A65EA9">
                  <w:pPr>
                    <w:widowControl/>
                    <w:autoSpaceDE/>
                    <w:autoSpaceDN/>
                    <w:rPr>
                      <w:sz w:val="24"/>
                      <w:szCs w:val="24"/>
                      <w:lang w:eastAsia="ru-RU"/>
                    </w:rPr>
                  </w:pPr>
                </w:p>
              </w:tc>
              <w:tc>
                <w:tcPr>
                  <w:tcW w:w="0" w:type="auto"/>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395"/>
                    <w:gridCol w:w="4126"/>
                  </w:tblGrid>
                  <w:tr w:rsidR="00C12279" w:rsidRPr="00C12279">
                    <w:trPr>
                      <w:tblCellSpacing w:w="15" w:type="dxa"/>
                    </w:trPr>
                    <w:tc>
                      <w:tcPr>
                        <w:tcW w:w="6" w:type="dxa"/>
                        <w:hideMark/>
                      </w:tcPr>
                      <w:p w:rsidR="00815D2E" w:rsidRPr="00C12279" w:rsidRDefault="00815D2E" w:rsidP="00A65EA9">
                        <w:pPr>
                          <w:widowControl/>
                          <w:autoSpaceDE/>
                          <w:autoSpaceDN/>
                          <w:rPr>
                            <w:sz w:val="24"/>
                            <w:szCs w:val="24"/>
                            <w:lang w:eastAsia="ru-RU"/>
                          </w:rPr>
                        </w:pPr>
                        <w:r w:rsidRPr="00C12279">
                          <w:rPr>
                            <w:b/>
                            <w:bCs/>
                            <w:sz w:val="24"/>
                            <w:szCs w:val="24"/>
                            <w:lang w:eastAsia="ru-RU"/>
                          </w:rPr>
                          <w:t>1)</w:t>
                        </w:r>
                      </w:p>
                    </w:tc>
                    <w:tc>
                      <w:tcPr>
                        <w:tcW w:w="5000" w:type="pct"/>
                        <w:hideMark/>
                      </w:tcPr>
                      <w:p w:rsidR="00815D2E" w:rsidRPr="00C12279" w:rsidRDefault="00815D2E" w:rsidP="00A65EA9">
                        <w:pPr>
                          <w:widowControl/>
                          <w:autoSpaceDE/>
                          <w:autoSpaceDN/>
                          <w:jc w:val="both"/>
                          <w:rPr>
                            <w:sz w:val="27"/>
                            <w:szCs w:val="27"/>
                            <w:lang w:eastAsia="ru-RU"/>
                          </w:rPr>
                        </w:pPr>
                        <w:r w:rsidRPr="00C12279">
                          <w:rPr>
                            <w:sz w:val="27"/>
                            <w:szCs w:val="27"/>
                            <w:lang w:eastAsia="ru-RU"/>
                          </w:rPr>
                          <w:t>Salt riot</w:t>
                        </w:r>
                      </w:p>
                    </w:tc>
                  </w:tr>
                  <w:tr w:rsidR="00C12279" w:rsidRPr="00C12279">
                    <w:trPr>
                      <w:tblCellSpacing w:w="15" w:type="dxa"/>
                    </w:trPr>
                    <w:tc>
                      <w:tcPr>
                        <w:tcW w:w="6" w:type="dxa"/>
                        <w:hideMark/>
                      </w:tcPr>
                      <w:p w:rsidR="00815D2E" w:rsidRPr="00C12279" w:rsidRDefault="00815D2E" w:rsidP="00A65EA9">
                        <w:pPr>
                          <w:widowControl/>
                          <w:autoSpaceDE/>
                          <w:autoSpaceDN/>
                          <w:rPr>
                            <w:sz w:val="24"/>
                            <w:szCs w:val="24"/>
                            <w:lang w:eastAsia="ru-RU"/>
                          </w:rPr>
                        </w:pPr>
                        <w:r w:rsidRPr="00C12279">
                          <w:rPr>
                            <w:b/>
                            <w:bCs/>
                            <w:sz w:val="24"/>
                            <w:szCs w:val="24"/>
                            <w:lang w:eastAsia="ru-RU"/>
                          </w:rPr>
                          <w:t>2)</w:t>
                        </w:r>
                        <w:r w:rsidRPr="00C12279">
                          <w:rPr>
                            <w:sz w:val="24"/>
                            <w:szCs w:val="24"/>
                            <w:lang w:eastAsia="ru-RU"/>
                          </w:rPr>
                          <w:t> </w:t>
                        </w:r>
                      </w:p>
                    </w:tc>
                    <w:tc>
                      <w:tcPr>
                        <w:tcW w:w="5000" w:type="pct"/>
                        <w:hideMark/>
                      </w:tcPr>
                      <w:p w:rsidR="00815D2E" w:rsidRPr="00C12279" w:rsidRDefault="00815D2E" w:rsidP="00A65EA9">
                        <w:pPr>
                          <w:widowControl/>
                          <w:autoSpaceDE/>
                          <w:autoSpaceDN/>
                          <w:jc w:val="both"/>
                          <w:rPr>
                            <w:sz w:val="27"/>
                            <w:szCs w:val="27"/>
                            <w:lang w:eastAsia="ru-RU"/>
                          </w:rPr>
                        </w:pPr>
                        <w:r w:rsidRPr="00C12279">
                          <w:rPr>
                            <w:sz w:val="27"/>
                            <w:szCs w:val="27"/>
                            <w:lang w:eastAsia="ru-RU"/>
                          </w:rPr>
                          <w:t>siege of Smolensk</w:t>
                        </w:r>
                      </w:p>
                    </w:tc>
                  </w:tr>
                  <w:tr w:rsidR="00C12279" w:rsidRPr="00C12279">
                    <w:trPr>
                      <w:tblCellSpacing w:w="15" w:type="dxa"/>
                    </w:trPr>
                    <w:tc>
                      <w:tcPr>
                        <w:tcW w:w="6" w:type="dxa"/>
                        <w:hideMark/>
                      </w:tcPr>
                      <w:p w:rsidR="00815D2E" w:rsidRPr="00C12279" w:rsidRDefault="00815D2E" w:rsidP="00A65EA9">
                        <w:pPr>
                          <w:widowControl/>
                          <w:autoSpaceDE/>
                          <w:autoSpaceDN/>
                          <w:rPr>
                            <w:sz w:val="24"/>
                            <w:szCs w:val="24"/>
                            <w:lang w:eastAsia="ru-RU"/>
                          </w:rPr>
                        </w:pPr>
                        <w:r w:rsidRPr="00C12279">
                          <w:rPr>
                            <w:b/>
                            <w:bCs/>
                            <w:sz w:val="24"/>
                            <w:szCs w:val="24"/>
                            <w:lang w:eastAsia="ru-RU"/>
                          </w:rPr>
                          <w:t>3)</w:t>
                        </w:r>
                        <w:r w:rsidRPr="00C12279">
                          <w:rPr>
                            <w:sz w:val="24"/>
                            <w:szCs w:val="24"/>
                            <w:lang w:eastAsia="ru-RU"/>
                          </w:rPr>
                          <w:t> </w:t>
                        </w:r>
                      </w:p>
                    </w:tc>
                    <w:tc>
                      <w:tcPr>
                        <w:tcW w:w="5000" w:type="pct"/>
                        <w:hideMark/>
                      </w:tcPr>
                      <w:p w:rsidR="00815D2E" w:rsidRPr="00C12279" w:rsidRDefault="00815D2E" w:rsidP="00A65EA9">
                        <w:pPr>
                          <w:widowControl/>
                          <w:autoSpaceDE/>
                          <w:autoSpaceDN/>
                          <w:jc w:val="both"/>
                          <w:rPr>
                            <w:sz w:val="27"/>
                            <w:szCs w:val="27"/>
                            <w:lang w:eastAsia="ru-RU"/>
                          </w:rPr>
                        </w:pPr>
                        <w:r w:rsidRPr="00C12279">
                          <w:rPr>
                            <w:sz w:val="27"/>
                            <w:szCs w:val="27"/>
                            <w:lang w:eastAsia="ru-RU"/>
                          </w:rPr>
                          <w:t>siege of Orenburg</w:t>
                        </w:r>
                      </w:p>
                    </w:tc>
                  </w:tr>
                  <w:tr w:rsidR="00C12279" w:rsidRPr="000C2808">
                    <w:trPr>
                      <w:tblCellSpacing w:w="15" w:type="dxa"/>
                    </w:trPr>
                    <w:tc>
                      <w:tcPr>
                        <w:tcW w:w="6" w:type="dxa"/>
                        <w:hideMark/>
                      </w:tcPr>
                      <w:p w:rsidR="00815D2E" w:rsidRPr="00C12279" w:rsidRDefault="00815D2E" w:rsidP="00A65EA9">
                        <w:pPr>
                          <w:widowControl/>
                          <w:autoSpaceDE/>
                          <w:autoSpaceDN/>
                          <w:rPr>
                            <w:sz w:val="24"/>
                            <w:szCs w:val="24"/>
                            <w:lang w:eastAsia="ru-RU"/>
                          </w:rPr>
                        </w:pPr>
                        <w:r w:rsidRPr="00C12279">
                          <w:rPr>
                            <w:b/>
                            <w:bCs/>
                            <w:sz w:val="24"/>
                            <w:szCs w:val="24"/>
                            <w:lang w:eastAsia="ru-RU"/>
                          </w:rPr>
                          <w:t>4)</w:t>
                        </w:r>
                        <w:r w:rsidRPr="00C12279">
                          <w:rPr>
                            <w:sz w:val="24"/>
                            <w:szCs w:val="24"/>
                            <w:lang w:eastAsia="ru-RU"/>
                          </w:rPr>
                          <w:t> </w:t>
                        </w:r>
                      </w:p>
                    </w:tc>
                    <w:tc>
                      <w:tcPr>
                        <w:tcW w:w="5000" w:type="pct"/>
                        <w:hideMark/>
                      </w:tcPr>
                      <w:p w:rsidR="00815D2E" w:rsidRPr="00EE144E" w:rsidRDefault="009D7679" w:rsidP="009D7679">
                        <w:pPr>
                          <w:widowControl/>
                          <w:autoSpaceDE/>
                          <w:autoSpaceDN/>
                          <w:jc w:val="both"/>
                          <w:rPr>
                            <w:sz w:val="27"/>
                            <w:szCs w:val="27"/>
                            <w:lang w:val="en-US" w:eastAsia="ru-RU"/>
                          </w:rPr>
                        </w:pPr>
                        <w:r>
                          <w:rPr>
                            <w:sz w:val="27"/>
                            <w:szCs w:val="27"/>
                            <w:lang w:val="en-US" w:eastAsia="ru-RU"/>
                          </w:rPr>
                          <w:t>abdication of Niko</w:t>
                        </w:r>
                        <w:r w:rsidR="00815D2E" w:rsidRPr="00EE144E">
                          <w:rPr>
                            <w:sz w:val="27"/>
                            <w:szCs w:val="27"/>
                            <w:lang w:val="en-US" w:eastAsia="ru-RU"/>
                          </w:rPr>
                          <w:t>la</w:t>
                        </w:r>
                        <w:r>
                          <w:rPr>
                            <w:sz w:val="27"/>
                            <w:szCs w:val="27"/>
                            <w:lang w:val="en-US" w:eastAsia="ru-RU"/>
                          </w:rPr>
                          <w:t>i</w:t>
                        </w:r>
                        <w:r w:rsidR="00815D2E" w:rsidRPr="00EE144E">
                          <w:rPr>
                            <w:sz w:val="27"/>
                            <w:szCs w:val="27"/>
                            <w:lang w:val="en-US" w:eastAsia="ru-RU"/>
                          </w:rPr>
                          <w:t xml:space="preserve"> II from the throne</w:t>
                        </w:r>
                      </w:p>
                    </w:tc>
                  </w:tr>
                  <w:tr w:rsidR="00C12279" w:rsidRPr="000C2808">
                    <w:trPr>
                      <w:tblCellSpacing w:w="15" w:type="dxa"/>
                    </w:trPr>
                    <w:tc>
                      <w:tcPr>
                        <w:tcW w:w="6" w:type="dxa"/>
                        <w:hideMark/>
                      </w:tcPr>
                      <w:p w:rsidR="00815D2E" w:rsidRPr="00C12279" w:rsidRDefault="00815D2E" w:rsidP="00A65EA9">
                        <w:pPr>
                          <w:widowControl/>
                          <w:autoSpaceDE/>
                          <w:autoSpaceDN/>
                          <w:rPr>
                            <w:sz w:val="24"/>
                            <w:szCs w:val="24"/>
                            <w:lang w:eastAsia="ru-RU"/>
                          </w:rPr>
                        </w:pPr>
                        <w:r w:rsidRPr="00C12279">
                          <w:rPr>
                            <w:b/>
                            <w:bCs/>
                            <w:sz w:val="24"/>
                            <w:szCs w:val="24"/>
                            <w:lang w:eastAsia="ru-RU"/>
                          </w:rPr>
                          <w:t>5)</w:t>
                        </w:r>
                        <w:r w:rsidRPr="00C12279">
                          <w:rPr>
                            <w:sz w:val="24"/>
                            <w:szCs w:val="24"/>
                            <w:lang w:eastAsia="ru-RU"/>
                          </w:rPr>
                          <w:t> </w:t>
                        </w:r>
                      </w:p>
                    </w:tc>
                    <w:tc>
                      <w:tcPr>
                        <w:tcW w:w="5000" w:type="pct"/>
                        <w:hideMark/>
                      </w:tcPr>
                      <w:p w:rsidR="00815D2E" w:rsidRPr="00EE144E" w:rsidRDefault="00815D2E" w:rsidP="00A65EA9">
                        <w:pPr>
                          <w:widowControl/>
                          <w:autoSpaceDE/>
                          <w:autoSpaceDN/>
                          <w:jc w:val="both"/>
                          <w:rPr>
                            <w:sz w:val="27"/>
                            <w:szCs w:val="27"/>
                            <w:lang w:val="en-US" w:eastAsia="ru-RU"/>
                          </w:rPr>
                        </w:pPr>
                        <w:r w:rsidRPr="00EE144E">
                          <w:rPr>
                            <w:sz w:val="27"/>
                            <w:szCs w:val="27"/>
                            <w:lang w:val="en-US" w:eastAsia="ru-RU"/>
                          </w:rPr>
                          <w:t>Murder of the Khan's ambassador Choolhan</w:t>
                        </w:r>
                      </w:p>
                    </w:tc>
                  </w:tr>
                  <w:tr w:rsidR="00C12279" w:rsidRPr="00C12279">
                    <w:trPr>
                      <w:tblCellSpacing w:w="15" w:type="dxa"/>
                    </w:trPr>
                    <w:tc>
                      <w:tcPr>
                        <w:tcW w:w="6" w:type="dxa"/>
                        <w:hideMark/>
                      </w:tcPr>
                      <w:p w:rsidR="00815D2E" w:rsidRPr="00C12279" w:rsidRDefault="00815D2E" w:rsidP="00A65EA9">
                        <w:pPr>
                          <w:widowControl/>
                          <w:autoSpaceDE/>
                          <w:autoSpaceDN/>
                          <w:rPr>
                            <w:sz w:val="24"/>
                            <w:szCs w:val="24"/>
                            <w:lang w:eastAsia="ru-RU"/>
                          </w:rPr>
                        </w:pPr>
                        <w:r w:rsidRPr="00C12279">
                          <w:rPr>
                            <w:b/>
                            <w:bCs/>
                            <w:sz w:val="24"/>
                            <w:szCs w:val="24"/>
                            <w:lang w:eastAsia="ru-RU"/>
                          </w:rPr>
                          <w:t>6)</w:t>
                        </w:r>
                      </w:p>
                    </w:tc>
                    <w:tc>
                      <w:tcPr>
                        <w:tcW w:w="5000" w:type="pct"/>
                        <w:hideMark/>
                      </w:tcPr>
                      <w:p w:rsidR="00815D2E" w:rsidRPr="00C12279" w:rsidRDefault="00815D2E" w:rsidP="00A65EA9">
                        <w:pPr>
                          <w:widowControl/>
                          <w:autoSpaceDE/>
                          <w:autoSpaceDN/>
                          <w:jc w:val="both"/>
                          <w:rPr>
                            <w:sz w:val="27"/>
                            <w:szCs w:val="27"/>
                            <w:lang w:eastAsia="ru-RU"/>
                          </w:rPr>
                        </w:pPr>
                        <w:r w:rsidRPr="00C12279">
                          <w:rPr>
                            <w:sz w:val="27"/>
                            <w:szCs w:val="27"/>
                            <w:lang w:eastAsia="ru-RU"/>
                          </w:rPr>
                          <w:t>"Bloody Sunday"</w:t>
                        </w:r>
                      </w:p>
                    </w:tc>
                  </w:tr>
                </w:tbl>
                <w:p w:rsidR="00815D2E" w:rsidRPr="00C12279" w:rsidRDefault="00815D2E" w:rsidP="00A65EA9">
                  <w:pPr>
                    <w:widowControl/>
                    <w:autoSpaceDE/>
                    <w:autoSpaceDN/>
                    <w:rPr>
                      <w:sz w:val="24"/>
                      <w:szCs w:val="24"/>
                      <w:lang w:eastAsia="ru-RU"/>
                    </w:rPr>
                  </w:pPr>
                </w:p>
              </w:tc>
            </w:tr>
          </w:tbl>
          <w:p w:rsidR="00815D2E" w:rsidRPr="00C12279" w:rsidRDefault="00815D2E" w:rsidP="00A65EA9">
            <w:pPr>
              <w:widowControl/>
              <w:autoSpaceDE/>
              <w:autoSpaceDN/>
              <w:jc w:val="both"/>
              <w:rPr>
                <w:sz w:val="27"/>
                <w:szCs w:val="27"/>
                <w:lang w:eastAsia="ru-RU"/>
              </w:rPr>
            </w:pPr>
          </w:p>
        </w:tc>
      </w:tr>
    </w:tbl>
    <w:p w:rsidR="00CD49C2" w:rsidRPr="00C12279" w:rsidRDefault="00CD49C2" w:rsidP="00A65EA9">
      <w:pPr>
        <w:pStyle w:val="docdata"/>
        <w:spacing w:before="0" w:beforeAutospacing="0" w:after="0" w:afterAutospacing="0"/>
        <w:ind w:left="464"/>
        <w:jc w:val="center"/>
        <w:rPr>
          <w:b/>
          <w:bCs/>
          <w:sz w:val="28"/>
          <w:szCs w:val="28"/>
        </w:rPr>
      </w:pPr>
    </w:p>
    <w:p w:rsidR="00A613D1" w:rsidRPr="00EE144E" w:rsidRDefault="00A613D1" w:rsidP="00A65EA9">
      <w:pPr>
        <w:pStyle w:val="c1"/>
        <w:numPr>
          <w:ilvl w:val="0"/>
          <w:numId w:val="4"/>
        </w:numPr>
        <w:shd w:val="clear" w:color="auto" w:fill="FFFFFF"/>
        <w:spacing w:before="0" w:beforeAutospacing="0" w:after="0" w:afterAutospacing="0"/>
        <w:ind w:left="0" w:firstLine="709"/>
        <w:jc w:val="both"/>
        <w:rPr>
          <w:rStyle w:val="c0"/>
          <w:color w:val="000000"/>
          <w:sz w:val="28"/>
          <w:szCs w:val="28"/>
          <w:lang w:val="en-US"/>
        </w:rPr>
      </w:pPr>
      <w:r w:rsidRPr="00EE144E">
        <w:rPr>
          <w:rStyle w:val="c0"/>
          <w:color w:val="000000"/>
          <w:sz w:val="28"/>
          <w:szCs w:val="28"/>
          <w:lang w:val="en-US"/>
        </w:rPr>
        <w:t>Choose the correct answer from the suggested options</w:t>
      </w:r>
    </w:p>
    <w:p w:rsidR="00A613D1" w:rsidRPr="00EE144E" w:rsidRDefault="00A613D1" w:rsidP="00A65EA9">
      <w:pPr>
        <w:pStyle w:val="c1"/>
        <w:shd w:val="clear" w:color="auto" w:fill="FFFFFF"/>
        <w:spacing w:before="0" w:beforeAutospacing="0" w:after="0" w:afterAutospacing="0"/>
        <w:ind w:firstLine="709"/>
        <w:rPr>
          <w:b/>
          <w:color w:val="000000"/>
          <w:sz w:val="20"/>
          <w:szCs w:val="20"/>
          <w:lang w:val="en-US"/>
        </w:rPr>
      </w:pPr>
      <w:r w:rsidRPr="00EE144E">
        <w:rPr>
          <w:rStyle w:val="c0"/>
          <w:b/>
          <w:color w:val="000000"/>
          <w:sz w:val="28"/>
          <w:szCs w:val="28"/>
          <w:lang w:val="en-US"/>
        </w:rPr>
        <w:t>When did the Second World War start?</w:t>
      </w:r>
    </w:p>
    <w:p w:rsidR="00A613D1" w:rsidRDefault="00A613D1" w:rsidP="00A65EA9">
      <w:pPr>
        <w:pStyle w:val="c1"/>
        <w:shd w:val="clear" w:color="auto" w:fill="FFFFFF"/>
        <w:spacing w:before="0" w:beforeAutospacing="0" w:after="0" w:afterAutospacing="0"/>
        <w:ind w:firstLine="709"/>
        <w:rPr>
          <w:rStyle w:val="c0"/>
          <w:color w:val="000000"/>
          <w:sz w:val="28"/>
          <w:szCs w:val="28"/>
        </w:rPr>
      </w:pPr>
      <w:r>
        <w:rPr>
          <w:rStyle w:val="c0"/>
          <w:color w:val="000000"/>
          <w:sz w:val="28"/>
          <w:szCs w:val="28"/>
        </w:rPr>
        <w:t>1) August 3, 1939</w:t>
      </w:r>
    </w:p>
    <w:p w:rsidR="00A613D1" w:rsidRDefault="00A613D1" w:rsidP="00A65EA9">
      <w:pPr>
        <w:pStyle w:val="c1"/>
        <w:shd w:val="clear" w:color="auto" w:fill="FFFFFF"/>
        <w:spacing w:before="0" w:beforeAutospacing="0" w:after="0" w:afterAutospacing="0"/>
        <w:ind w:firstLine="709"/>
        <w:rPr>
          <w:rStyle w:val="c0"/>
          <w:color w:val="000000"/>
          <w:sz w:val="28"/>
          <w:szCs w:val="28"/>
        </w:rPr>
      </w:pPr>
      <w:r>
        <w:rPr>
          <w:rStyle w:val="c0"/>
          <w:color w:val="000000"/>
          <w:sz w:val="28"/>
          <w:szCs w:val="28"/>
        </w:rPr>
        <w:t>2) June 22, 1941</w:t>
      </w:r>
    </w:p>
    <w:p w:rsidR="00A613D1" w:rsidRDefault="00A613D1" w:rsidP="00A65EA9">
      <w:pPr>
        <w:pStyle w:val="c1"/>
        <w:shd w:val="clear" w:color="auto" w:fill="FFFFFF"/>
        <w:spacing w:before="0" w:beforeAutospacing="0" w:after="0" w:afterAutospacing="0"/>
        <w:ind w:firstLine="284"/>
        <w:rPr>
          <w:color w:val="000000"/>
          <w:sz w:val="20"/>
          <w:szCs w:val="20"/>
        </w:rPr>
      </w:pPr>
      <w:r>
        <w:rPr>
          <w:rStyle w:val="c0"/>
          <w:color w:val="000000"/>
          <w:sz w:val="28"/>
          <w:szCs w:val="28"/>
        </w:rPr>
        <w:t xml:space="preserve"> 3) September 1, 1939</w:t>
      </w:r>
    </w:p>
    <w:p w:rsidR="00A613D1" w:rsidRDefault="00A613D1" w:rsidP="00A65EA9">
      <w:pPr>
        <w:pStyle w:val="c1"/>
        <w:shd w:val="clear" w:color="auto" w:fill="FFFFFF"/>
        <w:spacing w:before="0" w:beforeAutospacing="0" w:after="0" w:afterAutospacing="0"/>
        <w:ind w:firstLine="709"/>
        <w:rPr>
          <w:color w:val="000000"/>
          <w:sz w:val="20"/>
          <w:szCs w:val="20"/>
        </w:rPr>
      </w:pPr>
    </w:p>
    <w:p w:rsidR="00A613D1" w:rsidRPr="00EE144E" w:rsidRDefault="00A613D1" w:rsidP="00A65EA9">
      <w:pPr>
        <w:pStyle w:val="c1"/>
        <w:numPr>
          <w:ilvl w:val="0"/>
          <w:numId w:val="6"/>
        </w:numPr>
        <w:shd w:val="clear" w:color="auto" w:fill="FFFFFF"/>
        <w:spacing w:before="0" w:beforeAutospacing="0" w:after="0" w:afterAutospacing="0"/>
        <w:ind w:left="0" w:firstLine="720"/>
        <w:rPr>
          <w:rStyle w:val="c0"/>
          <w:color w:val="000000"/>
          <w:sz w:val="28"/>
          <w:szCs w:val="28"/>
          <w:lang w:val="en-US"/>
        </w:rPr>
      </w:pPr>
      <w:r w:rsidRPr="00EE144E">
        <w:rPr>
          <w:rStyle w:val="c0"/>
          <w:color w:val="000000"/>
          <w:sz w:val="28"/>
          <w:szCs w:val="28"/>
          <w:lang w:val="en-US"/>
        </w:rPr>
        <w:lastRenderedPageBreak/>
        <w:t>Choose the correct answer from the suggested options</w:t>
      </w:r>
    </w:p>
    <w:p w:rsidR="00A613D1" w:rsidRPr="00EE144E" w:rsidRDefault="00A613D1" w:rsidP="00A65EA9">
      <w:pPr>
        <w:pStyle w:val="c1"/>
        <w:shd w:val="clear" w:color="auto" w:fill="FFFFFF"/>
        <w:spacing w:before="0" w:beforeAutospacing="0" w:after="0" w:afterAutospacing="0"/>
        <w:ind w:firstLine="720"/>
        <w:jc w:val="both"/>
        <w:rPr>
          <w:b/>
          <w:color w:val="000000"/>
          <w:sz w:val="20"/>
          <w:szCs w:val="20"/>
          <w:lang w:val="en-US"/>
        </w:rPr>
      </w:pPr>
      <w:r w:rsidRPr="00EE144E">
        <w:rPr>
          <w:rStyle w:val="c0"/>
          <w:b/>
          <w:color w:val="000000"/>
          <w:sz w:val="28"/>
          <w:szCs w:val="28"/>
          <w:lang w:val="en-US"/>
        </w:rPr>
        <w:t>The Germans suffered their first major defeat in World War II...</w:t>
      </w:r>
    </w:p>
    <w:p w:rsidR="00A613D1" w:rsidRPr="00EE144E" w:rsidRDefault="00A613D1" w:rsidP="00A65EA9">
      <w:pPr>
        <w:pStyle w:val="c1"/>
        <w:shd w:val="clear" w:color="auto" w:fill="FFFFFF"/>
        <w:spacing w:before="0" w:beforeAutospacing="0" w:after="0" w:afterAutospacing="0"/>
        <w:ind w:firstLine="567"/>
        <w:rPr>
          <w:rStyle w:val="c0"/>
          <w:color w:val="000000"/>
          <w:sz w:val="28"/>
          <w:szCs w:val="28"/>
          <w:lang w:val="en-US"/>
        </w:rPr>
      </w:pPr>
      <w:r w:rsidRPr="00EE144E">
        <w:rPr>
          <w:rStyle w:val="c0"/>
          <w:color w:val="000000"/>
          <w:sz w:val="28"/>
          <w:szCs w:val="28"/>
          <w:lang w:val="en-US"/>
        </w:rPr>
        <w:t xml:space="preserve"> 1) in December 1941 near Moscow</w:t>
      </w:r>
    </w:p>
    <w:p w:rsidR="00A613D1" w:rsidRPr="00EE144E" w:rsidRDefault="00A613D1" w:rsidP="00A65EA9">
      <w:pPr>
        <w:pStyle w:val="c1"/>
        <w:shd w:val="clear" w:color="auto" w:fill="FFFFFF"/>
        <w:spacing w:before="0" w:beforeAutospacing="0" w:after="0" w:afterAutospacing="0"/>
        <w:ind w:firstLine="567"/>
        <w:rPr>
          <w:rStyle w:val="c0"/>
          <w:color w:val="000000"/>
          <w:sz w:val="28"/>
          <w:szCs w:val="28"/>
          <w:lang w:val="en-US"/>
        </w:rPr>
      </w:pPr>
      <w:r w:rsidRPr="00EE144E">
        <w:rPr>
          <w:rStyle w:val="c0"/>
          <w:color w:val="000000"/>
          <w:sz w:val="28"/>
          <w:szCs w:val="28"/>
          <w:lang w:val="en-US"/>
        </w:rPr>
        <w:t xml:space="preserve"> 2) in November 1942 near Stalingrad</w:t>
      </w:r>
    </w:p>
    <w:p w:rsidR="00A613D1" w:rsidRPr="00EE144E" w:rsidRDefault="00295C88" w:rsidP="00A65EA9">
      <w:pPr>
        <w:pStyle w:val="c1"/>
        <w:shd w:val="clear" w:color="auto" w:fill="FFFFFF"/>
        <w:spacing w:before="0" w:beforeAutospacing="0" w:after="0" w:afterAutospacing="0"/>
        <w:ind w:firstLine="567"/>
        <w:rPr>
          <w:rStyle w:val="c0"/>
          <w:color w:val="000000"/>
          <w:sz w:val="28"/>
          <w:szCs w:val="28"/>
          <w:lang w:val="en-US"/>
        </w:rPr>
      </w:pPr>
      <w:r w:rsidRPr="00EE144E">
        <w:rPr>
          <w:rStyle w:val="c0"/>
          <w:color w:val="000000"/>
          <w:sz w:val="28"/>
          <w:szCs w:val="28"/>
          <w:lang w:val="en-US"/>
        </w:rPr>
        <w:t xml:space="preserve"> 3) in July 1941 near Smolensk</w:t>
      </w:r>
    </w:p>
    <w:p w:rsidR="00A613D1" w:rsidRPr="00EE144E" w:rsidRDefault="00295C88" w:rsidP="00A65EA9">
      <w:pPr>
        <w:pStyle w:val="c1"/>
        <w:shd w:val="clear" w:color="auto" w:fill="FFFFFF"/>
        <w:spacing w:before="0" w:beforeAutospacing="0" w:after="0" w:afterAutospacing="0"/>
        <w:ind w:firstLine="567"/>
        <w:rPr>
          <w:color w:val="000000"/>
          <w:sz w:val="20"/>
          <w:szCs w:val="20"/>
          <w:lang w:val="en-US"/>
        </w:rPr>
      </w:pPr>
      <w:r w:rsidRPr="00EE144E">
        <w:rPr>
          <w:rStyle w:val="c0"/>
          <w:color w:val="000000"/>
          <w:sz w:val="28"/>
          <w:szCs w:val="28"/>
          <w:lang w:val="en-US"/>
        </w:rPr>
        <w:t xml:space="preserve"> 4) in the summer of 1942 on the Volga</w:t>
      </w:r>
    </w:p>
    <w:p w:rsidR="0049084D" w:rsidRPr="00EE144E" w:rsidRDefault="0049084D" w:rsidP="00A65EA9">
      <w:pPr>
        <w:pStyle w:val="docdata"/>
        <w:spacing w:before="0" w:beforeAutospacing="0" w:after="0" w:afterAutospacing="0"/>
        <w:ind w:left="464"/>
        <w:jc w:val="center"/>
        <w:rPr>
          <w:b/>
          <w:bCs/>
          <w:sz w:val="28"/>
          <w:szCs w:val="28"/>
          <w:lang w:val="en-US"/>
        </w:rPr>
      </w:pPr>
    </w:p>
    <w:p w:rsidR="00295C88" w:rsidRPr="00EE144E" w:rsidRDefault="00295C88" w:rsidP="00A65EA9">
      <w:pPr>
        <w:pStyle w:val="docdata"/>
        <w:spacing w:before="0" w:beforeAutospacing="0" w:after="0" w:afterAutospacing="0"/>
        <w:ind w:left="464"/>
        <w:jc w:val="center"/>
        <w:rPr>
          <w:b/>
          <w:bCs/>
          <w:sz w:val="28"/>
          <w:szCs w:val="28"/>
          <w:lang w:val="en-US"/>
        </w:rPr>
      </w:pPr>
    </w:p>
    <w:p w:rsidR="00295C88" w:rsidRPr="00EE144E" w:rsidRDefault="00295C88" w:rsidP="00A65EA9">
      <w:pPr>
        <w:pStyle w:val="docdata"/>
        <w:spacing w:before="0" w:beforeAutospacing="0" w:after="0" w:afterAutospacing="0"/>
        <w:ind w:left="464"/>
        <w:jc w:val="center"/>
        <w:rPr>
          <w:b/>
          <w:bCs/>
          <w:sz w:val="28"/>
          <w:szCs w:val="28"/>
          <w:lang w:val="en-US"/>
        </w:rPr>
      </w:pPr>
    </w:p>
    <w:p w:rsidR="00295C88" w:rsidRPr="00EE144E" w:rsidRDefault="00295C88" w:rsidP="00A65EA9">
      <w:pPr>
        <w:pStyle w:val="docdata"/>
        <w:spacing w:before="0" w:beforeAutospacing="0" w:after="0" w:afterAutospacing="0"/>
        <w:ind w:left="464"/>
        <w:jc w:val="center"/>
        <w:rPr>
          <w:b/>
          <w:bCs/>
          <w:sz w:val="28"/>
          <w:szCs w:val="28"/>
          <w:lang w:val="en-US"/>
        </w:rPr>
      </w:pPr>
    </w:p>
    <w:p w:rsidR="00295C88" w:rsidRPr="00EE144E" w:rsidRDefault="00295C88" w:rsidP="00A65EA9">
      <w:pPr>
        <w:pStyle w:val="docdata"/>
        <w:spacing w:before="0" w:beforeAutospacing="0" w:after="0" w:afterAutospacing="0"/>
        <w:ind w:left="464"/>
        <w:jc w:val="center"/>
        <w:rPr>
          <w:b/>
          <w:bCs/>
          <w:sz w:val="28"/>
          <w:szCs w:val="28"/>
          <w:lang w:val="en-US"/>
        </w:rPr>
      </w:pPr>
    </w:p>
    <w:p w:rsidR="00295C88" w:rsidRPr="00EE144E" w:rsidRDefault="00295C88" w:rsidP="00A65EA9">
      <w:pPr>
        <w:pStyle w:val="docdata"/>
        <w:spacing w:before="0" w:beforeAutospacing="0" w:after="0" w:afterAutospacing="0"/>
        <w:ind w:left="464"/>
        <w:jc w:val="center"/>
        <w:rPr>
          <w:b/>
          <w:bCs/>
          <w:sz w:val="28"/>
          <w:szCs w:val="28"/>
          <w:lang w:val="en-US"/>
        </w:rPr>
      </w:pPr>
    </w:p>
    <w:p w:rsidR="00295C88" w:rsidRPr="00EE144E" w:rsidRDefault="00295C88" w:rsidP="00A65EA9">
      <w:pPr>
        <w:pStyle w:val="docdata"/>
        <w:spacing w:before="0" w:beforeAutospacing="0" w:after="0" w:afterAutospacing="0"/>
        <w:ind w:left="464"/>
        <w:jc w:val="center"/>
        <w:rPr>
          <w:b/>
          <w:bCs/>
          <w:sz w:val="28"/>
          <w:szCs w:val="28"/>
          <w:lang w:val="en-US"/>
        </w:rPr>
      </w:pPr>
    </w:p>
    <w:p w:rsidR="00295C88" w:rsidRPr="00EE144E" w:rsidRDefault="00295C88" w:rsidP="00A65EA9">
      <w:pPr>
        <w:pStyle w:val="docdata"/>
        <w:spacing w:before="0" w:beforeAutospacing="0" w:after="0" w:afterAutospacing="0"/>
        <w:ind w:left="464"/>
        <w:jc w:val="center"/>
        <w:rPr>
          <w:b/>
          <w:bCs/>
          <w:sz w:val="28"/>
          <w:szCs w:val="28"/>
          <w:lang w:val="en-US"/>
        </w:rPr>
      </w:pPr>
    </w:p>
    <w:p w:rsidR="00295C88" w:rsidRPr="00EE144E" w:rsidRDefault="00295C88" w:rsidP="00A65EA9">
      <w:pPr>
        <w:pStyle w:val="docdata"/>
        <w:spacing w:before="0" w:beforeAutospacing="0" w:after="0" w:afterAutospacing="0"/>
        <w:ind w:left="464"/>
        <w:jc w:val="center"/>
        <w:rPr>
          <w:b/>
          <w:bCs/>
          <w:sz w:val="28"/>
          <w:szCs w:val="28"/>
          <w:lang w:val="en-US"/>
        </w:rPr>
      </w:pPr>
    </w:p>
    <w:p w:rsidR="00295C88" w:rsidRPr="00EE144E" w:rsidRDefault="00295C88" w:rsidP="00A65EA9">
      <w:pPr>
        <w:pStyle w:val="docdata"/>
        <w:spacing w:before="0" w:beforeAutospacing="0" w:after="0" w:afterAutospacing="0"/>
        <w:ind w:left="464"/>
        <w:jc w:val="center"/>
        <w:rPr>
          <w:b/>
          <w:bCs/>
          <w:sz w:val="28"/>
          <w:szCs w:val="28"/>
          <w:lang w:val="en-US"/>
        </w:rPr>
      </w:pPr>
    </w:p>
    <w:p w:rsidR="00295C88" w:rsidRPr="00EE144E" w:rsidRDefault="00295C88" w:rsidP="00A65EA9">
      <w:pPr>
        <w:pStyle w:val="docdata"/>
        <w:spacing w:before="0" w:beforeAutospacing="0" w:after="0" w:afterAutospacing="0"/>
        <w:ind w:left="464"/>
        <w:jc w:val="center"/>
        <w:rPr>
          <w:b/>
          <w:bCs/>
          <w:sz w:val="28"/>
          <w:szCs w:val="28"/>
          <w:lang w:val="en-US"/>
        </w:rPr>
      </w:pPr>
    </w:p>
    <w:p w:rsidR="00295C88" w:rsidRPr="00EE144E" w:rsidRDefault="00295C88" w:rsidP="00A65EA9">
      <w:pPr>
        <w:pStyle w:val="docdata"/>
        <w:spacing w:before="0" w:beforeAutospacing="0" w:after="0" w:afterAutospacing="0"/>
        <w:ind w:left="464"/>
        <w:jc w:val="center"/>
        <w:rPr>
          <w:b/>
          <w:bCs/>
          <w:sz w:val="28"/>
          <w:szCs w:val="28"/>
          <w:lang w:val="en-US"/>
        </w:rPr>
      </w:pPr>
    </w:p>
    <w:p w:rsidR="00295C88" w:rsidRPr="00EE144E" w:rsidRDefault="00295C88" w:rsidP="00A65EA9">
      <w:pPr>
        <w:pStyle w:val="docdata"/>
        <w:spacing w:before="0" w:beforeAutospacing="0" w:after="0" w:afterAutospacing="0"/>
        <w:ind w:left="464"/>
        <w:jc w:val="center"/>
        <w:rPr>
          <w:b/>
          <w:bCs/>
          <w:sz w:val="28"/>
          <w:szCs w:val="28"/>
          <w:lang w:val="en-US"/>
        </w:rPr>
      </w:pPr>
    </w:p>
    <w:p w:rsidR="00295C88" w:rsidRPr="00EE144E" w:rsidRDefault="00295C88" w:rsidP="00A65EA9">
      <w:pPr>
        <w:pStyle w:val="docdata"/>
        <w:spacing w:before="0" w:beforeAutospacing="0" w:after="0" w:afterAutospacing="0"/>
        <w:ind w:left="464"/>
        <w:jc w:val="center"/>
        <w:rPr>
          <w:b/>
          <w:bCs/>
          <w:sz w:val="28"/>
          <w:szCs w:val="28"/>
          <w:lang w:val="en-US"/>
        </w:rPr>
      </w:pPr>
    </w:p>
    <w:p w:rsidR="00295C88" w:rsidRPr="00EE144E" w:rsidRDefault="00295C88" w:rsidP="00A65EA9">
      <w:pPr>
        <w:pStyle w:val="docdata"/>
        <w:spacing w:before="0" w:beforeAutospacing="0" w:after="0" w:afterAutospacing="0"/>
        <w:ind w:left="464"/>
        <w:jc w:val="center"/>
        <w:rPr>
          <w:b/>
          <w:bCs/>
          <w:sz w:val="28"/>
          <w:szCs w:val="28"/>
          <w:lang w:val="en-US"/>
        </w:rPr>
      </w:pPr>
    </w:p>
    <w:p w:rsidR="00CD49C2" w:rsidRPr="008972ED" w:rsidRDefault="008972ED" w:rsidP="00A65EA9">
      <w:pPr>
        <w:pStyle w:val="docdata"/>
        <w:spacing w:before="0" w:beforeAutospacing="0" w:after="0" w:afterAutospacing="0"/>
        <w:jc w:val="center"/>
        <w:rPr>
          <w:b/>
          <w:bCs/>
          <w:sz w:val="28"/>
          <w:szCs w:val="28"/>
          <w:lang w:val="en-US"/>
        </w:rPr>
      </w:pPr>
      <w:r>
        <w:rPr>
          <w:b/>
          <w:bCs/>
          <w:sz w:val="28"/>
          <w:szCs w:val="28"/>
          <w:lang w:val="en-US"/>
        </w:rPr>
        <w:t>L</w:t>
      </w:r>
      <w:r w:rsidR="00CD49C2" w:rsidRPr="00C12279">
        <w:rPr>
          <w:b/>
          <w:bCs/>
          <w:sz w:val="28"/>
          <w:szCs w:val="28"/>
        </w:rPr>
        <w:t xml:space="preserve">ist of </w:t>
      </w:r>
      <w:r>
        <w:rPr>
          <w:b/>
          <w:bCs/>
          <w:sz w:val="28"/>
          <w:szCs w:val="28"/>
          <w:lang w:val="en-US"/>
        </w:rPr>
        <w:t>references</w:t>
      </w:r>
    </w:p>
    <w:p w:rsidR="0049084D" w:rsidRPr="00C12279" w:rsidRDefault="0049084D" w:rsidP="00A65EA9">
      <w:pPr>
        <w:pStyle w:val="docdata"/>
        <w:spacing w:before="0" w:beforeAutospacing="0" w:after="0" w:afterAutospacing="0"/>
        <w:ind w:left="464"/>
        <w:jc w:val="center"/>
      </w:pPr>
    </w:p>
    <w:p w:rsidR="001504F9" w:rsidRPr="00C12279" w:rsidRDefault="0049084D" w:rsidP="00A65EA9">
      <w:pPr>
        <w:pStyle w:val="a4"/>
        <w:numPr>
          <w:ilvl w:val="0"/>
          <w:numId w:val="1"/>
        </w:numPr>
        <w:tabs>
          <w:tab w:val="left" w:pos="463"/>
          <w:tab w:val="left" w:pos="851"/>
        </w:tabs>
        <w:ind w:left="0" w:firstLine="465"/>
        <w:jc w:val="both"/>
        <w:rPr>
          <w:sz w:val="28"/>
          <w:szCs w:val="28"/>
        </w:rPr>
      </w:pPr>
      <w:r w:rsidRPr="00EE144E">
        <w:rPr>
          <w:sz w:val="28"/>
          <w:szCs w:val="28"/>
          <w:lang w:val="en-US"/>
        </w:rPr>
        <w:t xml:space="preserve">Vilkov M. I. Istoriya Rossii [History of Russia]. Khronologiya strany ot drevnosti do nashikh dny [Chronology of the country from antiquity to our days]. </w:t>
      </w:r>
      <w:r w:rsidRPr="00C12279">
        <w:rPr>
          <w:sz w:val="28"/>
          <w:szCs w:val="28"/>
        </w:rPr>
        <w:t>Moscow: Eksmo, 2017, 320 p.</w:t>
      </w:r>
    </w:p>
    <w:p w:rsidR="001504F9" w:rsidRPr="00EE144E" w:rsidRDefault="0049084D" w:rsidP="00A65EA9">
      <w:pPr>
        <w:pStyle w:val="a4"/>
        <w:numPr>
          <w:ilvl w:val="0"/>
          <w:numId w:val="1"/>
        </w:numPr>
        <w:tabs>
          <w:tab w:val="left" w:pos="463"/>
          <w:tab w:val="left" w:pos="851"/>
        </w:tabs>
        <w:ind w:left="0" w:firstLine="465"/>
        <w:jc w:val="both"/>
        <w:rPr>
          <w:sz w:val="28"/>
          <w:szCs w:val="28"/>
          <w:lang w:val="en-US"/>
        </w:rPr>
      </w:pPr>
      <w:r w:rsidRPr="00EE144E">
        <w:rPr>
          <w:sz w:val="28"/>
          <w:szCs w:val="28"/>
          <w:lang w:val="en-US"/>
        </w:rPr>
        <w:t>Vovina-Lebedeva V. G. Istoriya Rossii: XVI-XVII vv [History of Russia: XVI-XVII centuries].</w:t>
      </w:r>
    </w:p>
    <w:p w:rsidR="001504F9" w:rsidRPr="00EE144E" w:rsidRDefault="0049084D" w:rsidP="00A65EA9">
      <w:pPr>
        <w:pStyle w:val="a4"/>
        <w:numPr>
          <w:ilvl w:val="0"/>
          <w:numId w:val="1"/>
        </w:numPr>
        <w:tabs>
          <w:tab w:val="left" w:pos="463"/>
          <w:tab w:val="left" w:pos="851"/>
        </w:tabs>
        <w:ind w:left="0" w:firstLine="465"/>
        <w:jc w:val="both"/>
        <w:rPr>
          <w:sz w:val="28"/>
          <w:szCs w:val="28"/>
          <w:lang w:val="en-US"/>
        </w:rPr>
      </w:pPr>
      <w:r w:rsidRPr="00EE144E">
        <w:rPr>
          <w:sz w:val="28"/>
          <w:szCs w:val="28"/>
          <w:lang w:val="en-US"/>
        </w:rPr>
        <w:t>Gerasimov G. I. Istoriya Rossii (1985-2008 gody): Uchebnoe posobie [History of Russia (1985 - 2008): Textbook].</w:t>
      </w:r>
    </w:p>
    <w:p w:rsidR="001504F9" w:rsidRPr="00EE144E" w:rsidRDefault="0049084D" w:rsidP="00A65EA9">
      <w:pPr>
        <w:pStyle w:val="a4"/>
        <w:numPr>
          <w:ilvl w:val="0"/>
          <w:numId w:val="1"/>
        </w:numPr>
        <w:tabs>
          <w:tab w:val="left" w:pos="463"/>
          <w:tab w:val="left" w:pos="851"/>
        </w:tabs>
        <w:ind w:left="0" w:firstLine="465"/>
        <w:jc w:val="both"/>
        <w:rPr>
          <w:sz w:val="28"/>
          <w:szCs w:val="28"/>
          <w:lang w:val="en-US"/>
        </w:rPr>
      </w:pPr>
      <w:r w:rsidRPr="00EE144E">
        <w:rPr>
          <w:sz w:val="28"/>
          <w:szCs w:val="28"/>
          <w:lang w:val="en-US"/>
        </w:rPr>
        <w:t>Grishonkova I. Y. History of Russia: dates and events / I. Y. Grishonkova. - Rn / D: Phoenix, 2018. - 480 p.</w:t>
      </w:r>
    </w:p>
    <w:p w:rsidR="001504F9" w:rsidRPr="00EE144E" w:rsidRDefault="0049084D" w:rsidP="00A65EA9">
      <w:pPr>
        <w:pStyle w:val="a4"/>
        <w:numPr>
          <w:ilvl w:val="0"/>
          <w:numId w:val="1"/>
        </w:numPr>
        <w:tabs>
          <w:tab w:val="left" w:pos="463"/>
          <w:tab w:val="left" w:pos="851"/>
        </w:tabs>
        <w:ind w:left="0" w:firstLine="465"/>
        <w:jc w:val="both"/>
        <w:rPr>
          <w:sz w:val="28"/>
          <w:szCs w:val="28"/>
          <w:lang w:val="en-US"/>
        </w:rPr>
      </w:pPr>
      <w:r w:rsidRPr="00EE144E">
        <w:rPr>
          <w:sz w:val="28"/>
          <w:szCs w:val="28"/>
          <w:lang w:val="en-US"/>
        </w:rPr>
        <w:t>Dvornichenko A. Yu., Toth Yu. V., Khodyakov M. V. Istoriya Rossii (dlya bakalavrov) [History of Russia (for bachelors)].</w:t>
      </w:r>
    </w:p>
    <w:p w:rsidR="001504F9" w:rsidRPr="00EE144E" w:rsidRDefault="0049084D" w:rsidP="00A65EA9">
      <w:pPr>
        <w:pStyle w:val="a4"/>
        <w:numPr>
          <w:ilvl w:val="0"/>
          <w:numId w:val="1"/>
        </w:numPr>
        <w:tabs>
          <w:tab w:val="left" w:pos="463"/>
          <w:tab w:val="left" w:pos="851"/>
        </w:tabs>
        <w:ind w:left="0" w:firstLine="465"/>
        <w:jc w:val="both"/>
        <w:rPr>
          <w:sz w:val="28"/>
          <w:szCs w:val="28"/>
          <w:lang w:val="en-US"/>
        </w:rPr>
      </w:pPr>
      <w:r w:rsidRPr="00EE144E">
        <w:rPr>
          <w:sz w:val="28"/>
          <w:szCs w:val="28"/>
          <w:lang w:val="en-US"/>
        </w:rPr>
        <w:t>Karafizi S. L. Istoriya Rossii: vse shkol'nyj kurs v kratkom raznoshenii [History of Russia: the whole School course in brief]. - Ph/D: Phoenix, 2019. - 317 p.</w:t>
      </w:r>
    </w:p>
    <w:p w:rsidR="001504F9" w:rsidRPr="00EE144E" w:rsidRDefault="0049084D" w:rsidP="00A65EA9">
      <w:pPr>
        <w:pStyle w:val="a4"/>
        <w:numPr>
          <w:ilvl w:val="0"/>
          <w:numId w:val="1"/>
        </w:numPr>
        <w:tabs>
          <w:tab w:val="left" w:pos="463"/>
          <w:tab w:val="left" w:pos="851"/>
        </w:tabs>
        <w:ind w:left="0" w:firstLine="465"/>
        <w:jc w:val="both"/>
        <w:rPr>
          <w:sz w:val="28"/>
          <w:szCs w:val="28"/>
          <w:lang w:val="en-US"/>
        </w:rPr>
      </w:pPr>
      <w:r w:rsidRPr="00EE144E">
        <w:rPr>
          <w:sz w:val="28"/>
          <w:szCs w:val="28"/>
          <w:lang w:val="en-US"/>
        </w:rPr>
        <w:t>Zverev V. History of Russia with illustrations. Short course / V. Zverev. - Moscow: RG-Press, 2018. - 544 p.</w:t>
      </w:r>
    </w:p>
    <w:p w:rsidR="001504F9" w:rsidRPr="00EE144E" w:rsidRDefault="0049084D" w:rsidP="00A65EA9">
      <w:pPr>
        <w:pStyle w:val="a4"/>
        <w:numPr>
          <w:ilvl w:val="0"/>
          <w:numId w:val="1"/>
        </w:numPr>
        <w:tabs>
          <w:tab w:val="left" w:pos="463"/>
          <w:tab w:val="left" w:pos="851"/>
        </w:tabs>
        <w:ind w:left="0" w:firstLine="465"/>
        <w:jc w:val="both"/>
        <w:rPr>
          <w:sz w:val="28"/>
          <w:szCs w:val="28"/>
          <w:lang w:val="en-US"/>
        </w:rPr>
      </w:pPr>
      <w:r w:rsidRPr="00EE144E">
        <w:rPr>
          <w:sz w:val="28"/>
          <w:szCs w:val="28"/>
          <w:lang w:val="en-US"/>
        </w:rPr>
        <w:t>History of Russia. Textbook / Edited by G. B. Polyak, Moscow: Unity Publ., 2018, 128 p.</w:t>
      </w:r>
    </w:p>
    <w:p w:rsidR="001504F9" w:rsidRPr="00EE144E" w:rsidRDefault="0049084D" w:rsidP="00A65EA9">
      <w:pPr>
        <w:pStyle w:val="a4"/>
        <w:numPr>
          <w:ilvl w:val="0"/>
          <w:numId w:val="1"/>
        </w:numPr>
        <w:tabs>
          <w:tab w:val="left" w:pos="463"/>
          <w:tab w:val="left" w:pos="851"/>
        </w:tabs>
        <w:ind w:left="0" w:firstLine="465"/>
        <w:jc w:val="both"/>
        <w:rPr>
          <w:sz w:val="28"/>
          <w:szCs w:val="28"/>
          <w:lang w:val="en-US"/>
        </w:rPr>
      </w:pPr>
      <w:r w:rsidRPr="00EE144E">
        <w:rPr>
          <w:sz w:val="28"/>
          <w:szCs w:val="28"/>
          <w:lang w:val="en-US"/>
        </w:rPr>
        <w:t>Kasyanov V. V. History of Russia in diagrams, tables, maps and tasks /</w:t>
      </w:r>
    </w:p>
    <w:p w:rsidR="001504F9" w:rsidRPr="00EE144E" w:rsidRDefault="0049084D" w:rsidP="00A65EA9">
      <w:pPr>
        <w:pStyle w:val="a3"/>
        <w:tabs>
          <w:tab w:val="left" w:pos="851"/>
        </w:tabs>
        <w:ind w:left="0"/>
        <w:jc w:val="both"/>
        <w:rPr>
          <w:sz w:val="28"/>
          <w:szCs w:val="28"/>
          <w:lang w:val="en-US"/>
        </w:rPr>
      </w:pPr>
      <w:r w:rsidRPr="00EE144E">
        <w:rPr>
          <w:sz w:val="28"/>
          <w:szCs w:val="28"/>
          <w:lang w:val="en-US"/>
        </w:rPr>
        <w:t>V. V. Kasyanov. - Rn / D: Phoenix, 2017. - 96 p.</w:t>
      </w:r>
    </w:p>
    <w:p w:rsidR="001504F9" w:rsidRPr="00EE144E" w:rsidRDefault="0049084D" w:rsidP="00A65EA9">
      <w:pPr>
        <w:pStyle w:val="a4"/>
        <w:numPr>
          <w:ilvl w:val="0"/>
          <w:numId w:val="1"/>
        </w:numPr>
        <w:tabs>
          <w:tab w:val="left" w:pos="583"/>
          <w:tab w:val="left" w:pos="851"/>
        </w:tabs>
        <w:ind w:left="0" w:firstLine="465"/>
        <w:jc w:val="both"/>
        <w:rPr>
          <w:sz w:val="28"/>
          <w:szCs w:val="28"/>
          <w:lang w:val="en-US"/>
        </w:rPr>
      </w:pPr>
      <w:r w:rsidRPr="00EE144E">
        <w:rPr>
          <w:sz w:val="28"/>
          <w:szCs w:val="28"/>
          <w:lang w:val="en-US"/>
        </w:rPr>
        <w:t>Markin S. A. History of Russia: schemes and tables: preparation for the Unified State Exam / S. A. Markin. - RnD: Feniks, 2019 – - 446 p.</w:t>
      </w:r>
    </w:p>
    <w:p w:rsidR="001504F9" w:rsidRPr="00EE144E" w:rsidRDefault="0049084D" w:rsidP="00A65EA9">
      <w:pPr>
        <w:pStyle w:val="a4"/>
        <w:numPr>
          <w:ilvl w:val="0"/>
          <w:numId w:val="1"/>
        </w:numPr>
        <w:tabs>
          <w:tab w:val="left" w:pos="583"/>
          <w:tab w:val="left" w:pos="851"/>
        </w:tabs>
        <w:ind w:left="0" w:firstLine="465"/>
        <w:jc w:val="both"/>
        <w:rPr>
          <w:sz w:val="28"/>
          <w:szCs w:val="28"/>
          <w:lang w:val="en-US"/>
        </w:rPr>
      </w:pPr>
      <w:r w:rsidRPr="00EE144E">
        <w:rPr>
          <w:sz w:val="28"/>
          <w:szCs w:val="28"/>
          <w:lang w:val="en-US"/>
        </w:rPr>
        <w:t>Munchaev Sh. M., Ustinov V. M. Istoriya Rossii: Uchebnik dlya vuzov [History of Russia: A Textbook for universities].</w:t>
      </w:r>
    </w:p>
    <w:p w:rsidR="001504F9" w:rsidRPr="00EE144E" w:rsidRDefault="0049084D" w:rsidP="00A65EA9">
      <w:pPr>
        <w:pStyle w:val="a4"/>
        <w:numPr>
          <w:ilvl w:val="0"/>
          <w:numId w:val="1"/>
        </w:numPr>
        <w:tabs>
          <w:tab w:val="left" w:pos="583"/>
          <w:tab w:val="left" w:pos="851"/>
        </w:tabs>
        <w:ind w:left="0" w:firstLine="465"/>
        <w:jc w:val="both"/>
        <w:rPr>
          <w:sz w:val="28"/>
          <w:szCs w:val="28"/>
          <w:lang w:val="en-US"/>
        </w:rPr>
      </w:pPr>
      <w:r w:rsidRPr="00EE144E">
        <w:rPr>
          <w:sz w:val="28"/>
          <w:szCs w:val="28"/>
          <w:lang w:val="en-US"/>
        </w:rPr>
        <w:t xml:space="preserve">Nagaeva G. Istoriya Rossii [History of Russia]: dates, events, names / G. </w:t>
      </w:r>
      <w:r w:rsidRPr="00EE144E">
        <w:rPr>
          <w:sz w:val="28"/>
          <w:szCs w:val="28"/>
          <w:lang w:val="en-US"/>
        </w:rPr>
        <w:lastRenderedPageBreak/>
        <w:t>Nagaeva. - RnD: Phoenix, 2019. - 221 p.</w:t>
      </w:r>
    </w:p>
    <w:p w:rsidR="001504F9" w:rsidRPr="00EE144E" w:rsidRDefault="0049084D" w:rsidP="00A65EA9">
      <w:pPr>
        <w:pStyle w:val="a4"/>
        <w:numPr>
          <w:ilvl w:val="0"/>
          <w:numId w:val="1"/>
        </w:numPr>
        <w:tabs>
          <w:tab w:val="left" w:pos="583"/>
          <w:tab w:val="left" w:pos="851"/>
        </w:tabs>
        <w:ind w:left="0" w:firstLine="465"/>
        <w:jc w:val="both"/>
        <w:rPr>
          <w:sz w:val="28"/>
          <w:szCs w:val="28"/>
          <w:lang w:val="en-US"/>
        </w:rPr>
      </w:pPr>
      <w:r w:rsidRPr="00EE144E">
        <w:rPr>
          <w:sz w:val="28"/>
          <w:szCs w:val="28"/>
          <w:lang w:val="en-US"/>
        </w:rPr>
        <w:t>Nesterenko E. I. Istoriya Rossii: Uch. prakt. pos. [History of Russia: Academic and practical settlement]. Petukhova, Ya. A. Plyais, Moscow: Vuzovsky uchebnik, 2018, 480 p.</w:t>
      </w:r>
    </w:p>
    <w:p w:rsidR="001504F9" w:rsidRPr="00EE144E" w:rsidRDefault="0049084D" w:rsidP="00A65EA9">
      <w:pPr>
        <w:pStyle w:val="a4"/>
        <w:numPr>
          <w:ilvl w:val="0"/>
          <w:numId w:val="1"/>
        </w:numPr>
        <w:tabs>
          <w:tab w:val="left" w:pos="583"/>
          <w:tab w:val="left" w:pos="851"/>
        </w:tabs>
        <w:ind w:left="0" w:firstLine="465"/>
        <w:jc w:val="both"/>
        <w:rPr>
          <w:sz w:val="28"/>
          <w:szCs w:val="28"/>
          <w:lang w:val="en-US"/>
        </w:rPr>
      </w:pPr>
      <w:r w:rsidRPr="00EE144E">
        <w:rPr>
          <w:sz w:val="28"/>
          <w:szCs w:val="28"/>
          <w:lang w:val="en-US"/>
        </w:rPr>
        <w:t>Safrazyan A. History of Russia. Synopsis of lectures with illustrations / A. Safrazyan. - Moscow: RG-Press, 2019. - 112 p.</w:t>
      </w:r>
    </w:p>
    <w:p w:rsidR="001504F9" w:rsidRPr="00C12279" w:rsidRDefault="0049084D" w:rsidP="00A65EA9">
      <w:pPr>
        <w:pStyle w:val="a4"/>
        <w:numPr>
          <w:ilvl w:val="0"/>
          <w:numId w:val="1"/>
        </w:numPr>
        <w:tabs>
          <w:tab w:val="left" w:pos="583"/>
          <w:tab w:val="left" w:pos="851"/>
        </w:tabs>
        <w:ind w:left="0" w:firstLine="465"/>
        <w:jc w:val="both"/>
        <w:rPr>
          <w:sz w:val="28"/>
          <w:szCs w:val="28"/>
        </w:rPr>
      </w:pPr>
      <w:r w:rsidRPr="00EE144E">
        <w:rPr>
          <w:sz w:val="28"/>
          <w:szCs w:val="28"/>
          <w:lang w:val="en-US"/>
        </w:rPr>
        <w:t xml:space="preserve">Semin V. P. Istoriya Rossii: Uchebnik [History of Russia: Textbook]. </w:t>
      </w:r>
      <w:r w:rsidRPr="00C12279">
        <w:rPr>
          <w:sz w:val="28"/>
          <w:szCs w:val="28"/>
        </w:rPr>
        <w:t>Moscow: KnoRus, 2019, 304 p.</w:t>
      </w:r>
    </w:p>
    <w:p w:rsidR="001504F9" w:rsidRPr="00EE144E" w:rsidRDefault="0049084D" w:rsidP="00A65EA9">
      <w:pPr>
        <w:pStyle w:val="a4"/>
        <w:numPr>
          <w:ilvl w:val="0"/>
          <w:numId w:val="1"/>
        </w:numPr>
        <w:tabs>
          <w:tab w:val="left" w:pos="583"/>
          <w:tab w:val="left" w:pos="851"/>
        </w:tabs>
        <w:ind w:left="0" w:firstLine="465"/>
        <w:jc w:val="both"/>
        <w:rPr>
          <w:sz w:val="28"/>
          <w:szCs w:val="28"/>
          <w:lang w:val="en-US"/>
        </w:rPr>
      </w:pPr>
      <w:r w:rsidRPr="00EE144E">
        <w:rPr>
          <w:sz w:val="28"/>
          <w:szCs w:val="28"/>
          <w:lang w:val="en-US"/>
        </w:rPr>
        <w:t xml:space="preserve">Semyonnikova L. I. Istoriya Rossii v 2 ch. </w:t>
      </w:r>
      <w:r w:rsidRPr="00C12279">
        <w:rPr>
          <w:sz w:val="28"/>
          <w:szCs w:val="28"/>
        </w:rPr>
        <w:t xml:space="preserve">Chast 2. </w:t>
      </w:r>
      <w:r w:rsidRPr="00EE144E">
        <w:rPr>
          <w:sz w:val="28"/>
          <w:szCs w:val="28"/>
          <w:lang w:val="en-US"/>
        </w:rPr>
        <w:t>XX – nachalo XXI veka: uchebnik dlya akademicheskogo baccalaureata [History of Russia in 2 parts].]; edited by L. I. Semennikova. - 7th ed., ispr. and additional-Moscow: Yurayt Publishing House, 2019. - 328 p.</w:t>
      </w:r>
    </w:p>
    <w:p w:rsidR="001504F9" w:rsidRPr="00EE144E" w:rsidRDefault="0049084D" w:rsidP="00A65EA9">
      <w:pPr>
        <w:pStyle w:val="a4"/>
        <w:numPr>
          <w:ilvl w:val="0"/>
          <w:numId w:val="1"/>
        </w:numPr>
        <w:tabs>
          <w:tab w:val="left" w:pos="583"/>
          <w:tab w:val="left" w:pos="851"/>
        </w:tabs>
        <w:ind w:left="0" w:firstLine="465"/>
        <w:jc w:val="both"/>
        <w:rPr>
          <w:sz w:val="28"/>
          <w:szCs w:val="28"/>
          <w:lang w:val="en-US"/>
        </w:rPr>
      </w:pPr>
      <w:r w:rsidRPr="00EE144E">
        <w:rPr>
          <w:sz w:val="28"/>
          <w:szCs w:val="28"/>
          <w:lang w:val="en-US"/>
        </w:rPr>
        <w:t>Solov'ev S. M. Istoriya Rossii s drevneyshikh vremeni [History of Russia since ancient Times].</w:t>
      </w:r>
    </w:p>
    <w:p w:rsidR="001504F9" w:rsidRPr="00EE144E" w:rsidRDefault="0049084D" w:rsidP="00A65EA9">
      <w:pPr>
        <w:pStyle w:val="a4"/>
        <w:numPr>
          <w:ilvl w:val="0"/>
          <w:numId w:val="1"/>
        </w:numPr>
        <w:tabs>
          <w:tab w:val="left" w:pos="579"/>
          <w:tab w:val="left" w:pos="851"/>
        </w:tabs>
        <w:ind w:left="0" w:firstLine="465"/>
        <w:jc w:val="both"/>
        <w:rPr>
          <w:sz w:val="28"/>
          <w:szCs w:val="28"/>
          <w:lang w:val="en-US"/>
        </w:rPr>
      </w:pPr>
      <w:r w:rsidRPr="00EE144E">
        <w:rPr>
          <w:sz w:val="28"/>
          <w:szCs w:val="28"/>
          <w:lang w:val="en-US"/>
        </w:rPr>
        <w:t>Filyushkin A. I. Istoriya Rossii do kontsa XVII veka v 2 ch. Chast 1: uchebnik dlya akademicheskogo baccalaureata [History of Russia until the end of the 17th century in 2 parts].]; under the general editorship of A. I. Filyushkin, Moscow: Yurayt Publishing House, 2019, 317 p.</w:t>
      </w:r>
    </w:p>
    <w:p w:rsidR="001504F9" w:rsidRPr="00C12279" w:rsidRDefault="0049084D" w:rsidP="00A65EA9">
      <w:pPr>
        <w:pStyle w:val="a4"/>
        <w:numPr>
          <w:ilvl w:val="0"/>
          <w:numId w:val="1"/>
        </w:numPr>
        <w:tabs>
          <w:tab w:val="left" w:pos="579"/>
          <w:tab w:val="left" w:pos="851"/>
        </w:tabs>
        <w:ind w:left="0" w:firstLine="465"/>
        <w:jc w:val="both"/>
        <w:rPr>
          <w:sz w:val="28"/>
          <w:szCs w:val="28"/>
        </w:rPr>
      </w:pPr>
      <w:r w:rsidRPr="00EE144E">
        <w:rPr>
          <w:sz w:val="28"/>
          <w:szCs w:val="28"/>
          <w:lang w:val="en-US"/>
        </w:rPr>
        <w:t xml:space="preserve">Firsov S. L. Istoriya Rossii: XVIII – nachalo XX v. History of Russia: XVIII-early XX century. </w:t>
      </w:r>
      <w:r w:rsidRPr="00C12279">
        <w:rPr>
          <w:sz w:val="28"/>
          <w:szCs w:val="28"/>
        </w:rPr>
        <w:t>Textbook / S. L. Firsov. - Moscow: Academia, 2018. - 192 p.</w:t>
      </w:r>
    </w:p>
    <w:sectPr w:rsidR="001504F9" w:rsidRPr="00C12279" w:rsidSect="00295C88">
      <w:pgSz w:w="11920" w:h="16850"/>
      <w:pgMar w:top="1021" w:right="641" w:bottom="567"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D8D" w:rsidRDefault="00BF7D8D" w:rsidP="00295C88">
      <w:r>
        <w:separator/>
      </w:r>
    </w:p>
  </w:endnote>
  <w:endnote w:type="continuationSeparator" w:id="0">
    <w:p w:rsidR="00BF7D8D" w:rsidRDefault="00BF7D8D" w:rsidP="0029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D8D" w:rsidRDefault="00BF7D8D" w:rsidP="00295C88">
      <w:r>
        <w:separator/>
      </w:r>
    </w:p>
  </w:footnote>
  <w:footnote w:type="continuationSeparator" w:id="0">
    <w:p w:rsidR="00BF7D8D" w:rsidRDefault="00BF7D8D" w:rsidP="00295C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4747B"/>
    <w:multiLevelType w:val="hybridMultilevel"/>
    <w:tmpl w:val="14601498"/>
    <w:lvl w:ilvl="0" w:tplc="E9121AA8">
      <w:start w:val="3"/>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1D153D"/>
    <w:multiLevelType w:val="hybridMultilevel"/>
    <w:tmpl w:val="BF6E9AA0"/>
    <w:lvl w:ilvl="0" w:tplc="67FEEE40">
      <w:start w:val="1"/>
      <w:numFmt w:val="decimal"/>
      <w:lvlText w:val="%1."/>
      <w:lvlJc w:val="left"/>
      <w:pPr>
        <w:ind w:left="579" w:hanging="360"/>
      </w:pPr>
      <w:rPr>
        <w:rFonts w:hint="default"/>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2" w15:restartNumberingAfterBreak="0">
    <w:nsid w:val="20436632"/>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B6D2534"/>
    <w:multiLevelType w:val="hybridMultilevel"/>
    <w:tmpl w:val="42B0A81C"/>
    <w:lvl w:ilvl="0" w:tplc="DE028D9C">
      <w:start w:val="3"/>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718505F"/>
    <w:multiLevelType w:val="hybridMultilevel"/>
    <w:tmpl w:val="351CC66E"/>
    <w:lvl w:ilvl="0" w:tplc="FB4660D6">
      <w:start w:val="1"/>
      <w:numFmt w:val="decimal"/>
      <w:lvlText w:val="%1."/>
      <w:lvlJc w:val="left"/>
      <w:pPr>
        <w:ind w:left="464"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6CFA4080">
      <w:numFmt w:val="bullet"/>
      <w:lvlText w:val="•"/>
      <w:lvlJc w:val="left"/>
      <w:pPr>
        <w:ind w:left="1393" w:hanging="245"/>
      </w:pPr>
      <w:rPr>
        <w:rFonts w:hint="default"/>
        <w:lang w:val="ru-RU" w:eastAsia="en-US" w:bidi="ar-SA"/>
      </w:rPr>
    </w:lvl>
    <w:lvl w:ilvl="2" w:tplc="F5EC1B2A">
      <w:numFmt w:val="bullet"/>
      <w:lvlText w:val="•"/>
      <w:lvlJc w:val="left"/>
      <w:pPr>
        <w:ind w:left="2326" w:hanging="245"/>
      </w:pPr>
      <w:rPr>
        <w:rFonts w:hint="default"/>
        <w:lang w:val="ru-RU" w:eastAsia="en-US" w:bidi="ar-SA"/>
      </w:rPr>
    </w:lvl>
    <w:lvl w:ilvl="3" w:tplc="6026F772">
      <w:numFmt w:val="bullet"/>
      <w:lvlText w:val="•"/>
      <w:lvlJc w:val="left"/>
      <w:pPr>
        <w:ind w:left="3259" w:hanging="245"/>
      </w:pPr>
      <w:rPr>
        <w:rFonts w:hint="default"/>
        <w:lang w:val="ru-RU" w:eastAsia="en-US" w:bidi="ar-SA"/>
      </w:rPr>
    </w:lvl>
    <w:lvl w:ilvl="4" w:tplc="6AC47B1E">
      <w:numFmt w:val="bullet"/>
      <w:lvlText w:val="•"/>
      <w:lvlJc w:val="left"/>
      <w:pPr>
        <w:ind w:left="4192" w:hanging="245"/>
      </w:pPr>
      <w:rPr>
        <w:rFonts w:hint="default"/>
        <w:lang w:val="ru-RU" w:eastAsia="en-US" w:bidi="ar-SA"/>
      </w:rPr>
    </w:lvl>
    <w:lvl w:ilvl="5" w:tplc="BBE6150C">
      <w:numFmt w:val="bullet"/>
      <w:lvlText w:val="•"/>
      <w:lvlJc w:val="left"/>
      <w:pPr>
        <w:ind w:left="5125" w:hanging="245"/>
      </w:pPr>
      <w:rPr>
        <w:rFonts w:hint="default"/>
        <w:lang w:val="ru-RU" w:eastAsia="en-US" w:bidi="ar-SA"/>
      </w:rPr>
    </w:lvl>
    <w:lvl w:ilvl="6" w:tplc="D1F89848">
      <w:numFmt w:val="bullet"/>
      <w:lvlText w:val="•"/>
      <w:lvlJc w:val="left"/>
      <w:pPr>
        <w:ind w:left="6058" w:hanging="245"/>
      </w:pPr>
      <w:rPr>
        <w:rFonts w:hint="default"/>
        <w:lang w:val="ru-RU" w:eastAsia="en-US" w:bidi="ar-SA"/>
      </w:rPr>
    </w:lvl>
    <w:lvl w:ilvl="7" w:tplc="6DDAA990">
      <w:numFmt w:val="bullet"/>
      <w:lvlText w:val="•"/>
      <w:lvlJc w:val="left"/>
      <w:pPr>
        <w:ind w:left="6991" w:hanging="245"/>
      </w:pPr>
      <w:rPr>
        <w:rFonts w:hint="default"/>
        <w:lang w:val="ru-RU" w:eastAsia="en-US" w:bidi="ar-SA"/>
      </w:rPr>
    </w:lvl>
    <w:lvl w:ilvl="8" w:tplc="A9E665F4">
      <w:numFmt w:val="bullet"/>
      <w:lvlText w:val="•"/>
      <w:lvlJc w:val="left"/>
      <w:pPr>
        <w:ind w:left="7924" w:hanging="245"/>
      </w:pPr>
      <w:rPr>
        <w:rFonts w:hint="default"/>
        <w:lang w:val="ru-RU" w:eastAsia="en-US" w:bidi="ar-SA"/>
      </w:rPr>
    </w:lvl>
  </w:abstractNum>
  <w:abstractNum w:abstractNumId="5" w15:restartNumberingAfterBreak="0">
    <w:nsid w:val="68B64A07"/>
    <w:multiLevelType w:val="hybridMultilevel"/>
    <w:tmpl w:val="DAB2A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504F9"/>
    <w:rsid w:val="000C2808"/>
    <w:rsid w:val="001504F9"/>
    <w:rsid w:val="00226204"/>
    <w:rsid w:val="00295C88"/>
    <w:rsid w:val="0040332B"/>
    <w:rsid w:val="0049084D"/>
    <w:rsid w:val="005B57B9"/>
    <w:rsid w:val="005D3ACB"/>
    <w:rsid w:val="006A63DC"/>
    <w:rsid w:val="00815D2E"/>
    <w:rsid w:val="008972ED"/>
    <w:rsid w:val="008B5B1E"/>
    <w:rsid w:val="00913029"/>
    <w:rsid w:val="00931B8A"/>
    <w:rsid w:val="009D7679"/>
    <w:rsid w:val="00A613D1"/>
    <w:rsid w:val="00A65EA9"/>
    <w:rsid w:val="00AD332A"/>
    <w:rsid w:val="00BF7D8D"/>
    <w:rsid w:val="00C12279"/>
    <w:rsid w:val="00CB16AB"/>
    <w:rsid w:val="00CC586C"/>
    <w:rsid w:val="00CD013F"/>
    <w:rsid w:val="00CD49C2"/>
    <w:rsid w:val="00DF5349"/>
    <w:rsid w:val="00E25B92"/>
    <w:rsid w:val="00E432A9"/>
    <w:rsid w:val="00ED31DD"/>
    <w:rsid w:val="00EE144E"/>
    <w:rsid w:val="00EE3612"/>
    <w:rsid w:val="00FD6695"/>
    <w:rsid w:val="00FE7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75053"/>
  <w15:docId w15:val="{1F886CB5-3FB9-4434-BF75-5DB6BC0C2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5"/>
      <w:ind w:left="219"/>
      <w:outlineLvl w:val="0"/>
    </w:pPr>
    <w:rPr>
      <w:b/>
      <w:bCs/>
      <w:sz w:val="24"/>
      <w:szCs w:val="24"/>
    </w:rPr>
  </w:style>
  <w:style w:type="paragraph" w:styleId="2">
    <w:name w:val="heading 2"/>
    <w:basedOn w:val="a"/>
    <w:uiPriority w:val="9"/>
    <w:unhideWhenUsed/>
    <w:qFormat/>
    <w:pPr>
      <w:spacing w:before="67"/>
      <w:ind w:left="21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9"/>
    </w:pPr>
    <w:rPr>
      <w:sz w:val="24"/>
      <w:szCs w:val="24"/>
    </w:rPr>
  </w:style>
  <w:style w:type="paragraph" w:styleId="a4">
    <w:name w:val="List Paragraph"/>
    <w:basedOn w:val="a"/>
    <w:uiPriority w:val="34"/>
    <w:qFormat/>
    <w:pPr>
      <w:ind w:left="219"/>
    </w:pPr>
  </w:style>
  <w:style w:type="paragraph" w:customStyle="1" w:styleId="TableParagraph">
    <w:name w:val="Table Paragraph"/>
    <w:basedOn w:val="a"/>
    <w:uiPriority w:val="1"/>
    <w:qFormat/>
  </w:style>
  <w:style w:type="paragraph" w:customStyle="1" w:styleId="docdata">
    <w:name w:val="docdata"/>
    <w:aliases w:val="docy,v5,7821,bqiaagaaeyqcaaagiaiaaap0hqaabqieaaaaaaaaaaaaaaaaaaaaaaaaaaaaaaaaaaaaaaaaaaaaaaaaaaaaaaaaaaaaaaaaaaaaaaaaaaaaaaaaaaaaaaaaaaaaaaaaaaaaaaaaaaaaaaaaaaaaaaaaaaaaaaaaaaaaaaaaaaaaaaaaaaaaaaaaaaaaaaaaaaaaaaaaaaaaaaaaaaaaaaaaaaaaaaaaaaaaaaaa"/>
    <w:basedOn w:val="a"/>
    <w:rsid w:val="00CD49C2"/>
    <w:pPr>
      <w:widowControl/>
      <w:autoSpaceDE/>
      <w:autoSpaceDN/>
      <w:spacing w:before="100" w:beforeAutospacing="1" w:after="100" w:afterAutospacing="1"/>
    </w:pPr>
    <w:rPr>
      <w:sz w:val="24"/>
      <w:szCs w:val="24"/>
      <w:lang w:eastAsia="ru-RU"/>
    </w:rPr>
  </w:style>
  <w:style w:type="paragraph" w:customStyle="1" w:styleId="c1">
    <w:name w:val="c1"/>
    <w:basedOn w:val="a"/>
    <w:rsid w:val="0049084D"/>
    <w:pPr>
      <w:widowControl/>
      <w:autoSpaceDE/>
      <w:autoSpaceDN/>
      <w:spacing w:before="100" w:beforeAutospacing="1" w:after="100" w:afterAutospacing="1"/>
    </w:pPr>
    <w:rPr>
      <w:sz w:val="24"/>
      <w:szCs w:val="24"/>
      <w:lang w:eastAsia="ru-RU"/>
    </w:rPr>
  </w:style>
  <w:style w:type="character" w:customStyle="1" w:styleId="c0">
    <w:name w:val="c0"/>
    <w:basedOn w:val="a0"/>
    <w:rsid w:val="0049084D"/>
  </w:style>
  <w:style w:type="paragraph" w:styleId="a5">
    <w:name w:val="header"/>
    <w:basedOn w:val="a"/>
    <w:link w:val="a6"/>
    <w:uiPriority w:val="99"/>
    <w:unhideWhenUsed/>
    <w:rsid w:val="00295C88"/>
    <w:pPr>
      <w:tabs>
        <w:tab w:val="center" w:pos="4677"/>
        <w:tab w:val="right" w:pos="9355"/>
      </w:tabs>
    </w:pPr>
  </w:style>
  <w:style w:type="character" w:customStyle="1" w:styleId="a6">
    <w:name w:val="Верхний колонтитул Знак"/>
    <w:basedOn w:val="a0"/>
    <w:link w:val="a5"/>
    <w:uiPriority w:val="99"/>
    <w:rsid w:val="00295C88"/>
    <w:rPr>
      <w:rFonts w:ascii="Times New Roman" w:eastAsia="Times New Roman" w:hAnsi="Times New Roman" w:cs="Times New Roman"/>
      <w:lang w:val="ru-RU"/>
    </w:rPr>
  </w:style>
  <w:style w:type="paragraph" w:styleId="a7">
    <w:name w:val="footer"/>
    <w:basedOn w:val="a"/>
    <w:link w:val="a8"/>
    <w:uiPriority w:val="99"/>
    <w:unhideWhenUsed/>
    <w:rsid w:val="00295C88"/>
    <w:pPr>
      <w:tabs>
        <w:tab w:val="center" w:pos="4677"/>
        <w:tab w:val="right" w:pos="9355"/>
      </w:tabs>
    </w:pPr>
  </w:style>
  <w:style w:type="character" w:customStyle="1" w:styleId="a8">
    <w:name w:val="Нижний колонтитул Знак"/>
    <w:basedOn w:val="a0"/>
    <w:link w:val="a7"/>
    <w:uiPriority w:val="99"/>
    <w:rsid w:val="00295C88"/>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532981">
      <w:bodyDiv w:val="1"/>
      <w:marLeft w:val="0"/>
      <w:marRight w:val="0"/>
      <w:marTop w:val="0"/>
      <w:marBottom w:val="0"/>
      <w:divBdr>
        <w:top w:val="none" w:sz="0" w:space="0" w:color="auto"/>
        <w:left w:val="none" w:sz="0" w:space="0" w:color="auto"/>
        <w:bottom w:val="none" w:sz="0" w:space="0" w:color="auto"/>
        <w:right w:val="none" w:sz="0" w:space="0" w:color="auto"/>
      </w:divBdr>
    </w:div>
    <w:div w:id="1551960317">
      <w:bodyDiv w:val="1"/>
      <w:marLeft w:val="0"/>
      <w:marRight w:val="0"/>
      <w:marTop w:val="0"/>
      <w:marBottom w:val="0"/>
      <w:divBdr>
        <w:top w:val="none" w:sz="0" w:space="0" w:color="auto"/>
        <w:left w:val="none" w:sz="0" w:space="0" w:color="auto"/>
        <w:bottom w:val="none" w:sz="0" w:space="0" w:color="auto"/>
        <w:right w:val="none" w:sz="0" w:space="0" w:color="auto"/>
      </w:divBdr>
    </w:div>
    <w:div w:id="1964115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11</Pages>
  <Words>3840</Words>
  <Characters>21894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UIT</cp:lastModifiedBy>
  <cp:revision>20</cp:revision>
  <cp:lastPrinted>2024-04-26T11:55:00Z</cp:lastPrinted>
  <dcterms:created xsi:type="dcterms:W3CDTF">2024-04-24T10:31:00Z</dcterms:created>
  <dcterms:modified xsi:type="dcterms:W3CDTF">2026-03-30T09:25:00Z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Acrobat PDFMaker 11 для Word</vt:lpwstr>
  </property>
  <property fmtid="{D5CDD505-2E9C-101B-9397-08002B2CF9AE}" pid="4" name="LastSaved">
    <vt:filetime>2024-04-24T00:00:00Z</vt:filetime>
  </property>
  <property fmtid="{D5CDD505-2E9C-101B-9397-08002B2CF9AE}" pid="5" name="Producer">
    <vt:lpwstr>Adobe PDF Library 11.0</vt:lpwstr>
  </property>
  <property fmtid="{D5CDD505-2E9C-101B-9397-08002B2CF9AE}" pid="6" name="SourceModified">
    <vt:lpwstr>D:20230531110224</vt:lpwstr>
  </property>
</Properties>
</file>